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2C2" w:rsidRDefault="003902C2" w:rsidP="003902C2">
      <w:pPr>
        <w:spacing w:line="480" w:lineRule="auto"/>
        <w:rPr>
          <w:rFonts w:ascii="Times New Roman" w:eastAsia="Times New Roman" w:hAnsi="Times New Roman" w:cs="Times New Roman"/>
          <w:sz w:val="24"/>
          <w:szCs w:val="24"/>
        </w:rPr>
      </w:pPr>
    </w:p>
    <w:p w:rsidR="00491974" w:rsidRDefault="00491974" w:rsidP="003902C2">
      <w:pPr>
        <w:spacing w:line="480" w:lineRule="auto"/>
        <w:rPr>
          <w:rFonts w:ascii="Times New Roman" w:eastAsia="Times New Roman" w:hAnsi="Times New Roman" w:cs="Times New Roman"/>
          <w:sz w:val="24"/>
          <w:szCs w:val="24"/>
        </w:rPr>
      </w:pPr>
    </w:p>
    <w:p w:rsidR="003902C2" w:rsidRDefault="003902C2" w:rsidP="003902C2">
      <w:pPr>
        <w:spacing w:line="480" w:lineRule="auto"/>
        <w:ind w:firstLine="720"/>
        <w:jc w:val="center"/>
        <w:rPr>
          <w:rFonts w:ascii="Times New Roman" w:eastAsia="Times New Roman" w:hAnsi="Times New Roman" w:cs="Times New Roman"/>
          <w:sz w:val="24"/>
          <w:szCs w:val="24"/>
        </w:rPr>
      </w:pPr>
    </w:p>
    <w:p w:rsidR="003902C2" w:rsidRDefault="003902C2" w:rsidP="003902C2">
      <w:pPr>
        <w:spacing w:line="480" w:lineRule="auto"/>
        <w:ind w:firstLine="720"/>
        <w:jc w:val="center"/>
        <w:rPr>
          <w:rFonts w:ascii="Times New Roman" w:eastAsia="Times New Roman" w:hAnsi="Times New Roman" w:cs="Times New Roman"/>
          <w:sz w:val="24"/>
          <w:szCs w:val="24"/>
        </w:rPr>
      </w:pPr>
    </w:p>
    <w:p w:rsidR="003902C2" w:rsidRDefault="003902C2" w:rsidP="003902C2">
      <w:pPr>
        <w:spacing w:line="480" w:lineRule="auto"/>
        <w:ind w:firstLine="720"/>
        <w:jc w:val="center"/>
        <w:rPr>
          <w:rFonts w:ascii="Times New Roman" w:eastAsia="Times New Roman" w:hAnsi="Times New Roman" w:cs="Times New Roman"/>
          <w:sz w:val="24"/>
          <w:szCs w:val="24"/>
        </w:rPr>
      </w:pPr>
    </w:p>
    <w:p w:rsidR="003902C2" w:rsidRDefault="003902C2" w:rsidP="003902C2">
      <w:pPr>
        <w:spacing w:line="480" w:lineRule="auto"/>
        <w:ind w:firstLine="720"/>
        <w:jc w:val="center"/>
        <w:rPr>
          <w:rFonts w:ascii="Times New Roman" w:eastAsia="Times New Roman" w:hAnsi="Times New Roman" w:cs="Times New Roman"/>
          <w:sz w:val="24"/>
          <w:szCs w:val="24"/>
        </w:rPr>
      </w:pPr>
    </w:p>
    <w:p w:rsidR="003902C2" w:rsidRDefault="003902C2" w:rsidP="003902C2">
      <w:pPr>
        <w:spacing w:line="480" w:lineRule="auto"/>
        <w:ind w:firstLine="720"/>
        <w:jc w:val="center"/>
        <w:rPr>
          <w:rFonts w:ascii="Times New Roman" w:eastAsia="Times New Roman" w:hAnsi="Times New Roman" w:cs="Times New Roman"/>
          <w:sz w:val="24"/>
          <w:szCs w:val="24"/>
        </w:rPr>
      </w:pPr>
    </w:p>
    <w:p w:rsidR="003902C2" w:rsidRDefault="003902C2" w:rsidP="003902C2">
      <w:pPr>
        <w:spacing w:line="480" w:lineRule="auto"/>
        <w:ind w:firstLine="720"/>
        <w:jc w:val="center"/>
        <w:rPr>
          <w:rFonts w:ascii="Times New Roman" w:eastAsia="Times New Roman" w:hAnsi="Times New Roman" w:cs="Times New Roman"/>
          <w:sz w:val="24"/>
          <w:szCs w:val="24"/>
        </w:rPr>
      </w:pPr>
    </w:p>
    <w:p w:rsidR="00E739C9" w:rsidRDefault="00E739C9" w:rsidP="003902C2">
      <w:pPr>
        <w:spacing w:line="480" w:lineRule="auto"/>
        <w:ind w:firstLine="720"/>
        <w:jc w:val="center"/>
        <w:rPr>
          <w:rFonts w:ascii="Times New Roman" w:eastAsia="Times New Roman" w:hAnsi="Times New Roman" w:cs="Times New Roman"/>
          <w:sz w:val="24"/>
          <w:szCs w:val="24"/>
        </w:rPr>
      </w:pPr>
      <w:r w:rsidRPr="00970A95">
        <w:rPr>
          <w:rFonts w:ascii="Times New Roman" w:eastAsia="Times New Roman" w:hAnsi="Times New Roman" w:cs="Times New Roman"/>
          <w:sz w:val="24"/>
          <w:szCs w:val="24"/>
        </w:rPr>
        <w:t>Change Management Methodology for a Gaming Company.</w:t>
      </w:r>
    </w:p>
    <w:p w:rsidR="003902C2" w:rsidRDefault="003902C2" w:rsidP="003902C2">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3902C2" w:rsidRDefault="003902C2" w:rsidP="003902C2">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3902C2" w:rsidRDefault="003902C2" w:rsidP="003902C2">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3902C2" w:rsidRDefault="003902C2" w:rsidP="003902C2">
      <w:pPr>
        <w:spacing w:line="480" w:lineRule="auto"/>
        <w:ind w:firstLine="720"/>
        <w:jc w:val="center"/>
        <w:rPr>
          <w:rFonts w:ascii="Times New Roman" w:eastAsia="Times New Roman" w:hAnsi="Times New Roman" w:cs="Times New Roman"/>
          <w:sz w:val="24"/>
          <w:szCs w:val="24"/>
        </w:rPr>
      </w:pPr>
    </w:p>
    <w:p w:rsidR="003902C2" w:rsidRDefault="003902C2" w:rsidP="003902C2">
      <w:pPr>
        <w:spacing w:line="480" w:lineRule="auto"/>
        <w:ind w:firstLine="720"/>
        <w:jc w:val="center"/>
        <w:rPr>
          <w:rFonts w:ascii="Times New Roman" w:eastAsia="Times New Roman" w:hAnsi="Times New Roman" w:cs="Times New Roman"/>
          <w:sz w:val="24"/>
          <w:szCs w:val="24"/>
        </w:rPr>
      </w:pPr>
    </w:p>
    <w:p w:rsidR="003902C2" w:rsidRDefault="003902C2" w:rsidP="003902C2">
      <w:pPr>
        <w:spacing w:line="480" w:lineRule="auto"/>
        <w:ind w:firstLine="720"/>
        <w:jc w:val="center"/>
        <w:rPr>
          <w:rFonts w:ascii="Times New Roman" w:eastAsia="Times New Roman" w:hAnsi="Times New Roman" w:cs="Times New Roman"/>
          <w:sz w:val="24"/>
          <w:szCs w:val="24"/>
        </w:rPr>
      </w:pPr>
    </w:p>
    <w:p w:rsidR="003902C2" w:rsidRDefault="003902C2" w:rsidP="003902C2">
      <w:pPr>
        <w:spacing w:line="480" w:lineRule="auto"/>
        <w:ind w:firstLine="720"/>
        <w:jc w:val="center"/>
        <w:rPr>
          <w:rFonts w:ascii="Times New Roman" w:eastAsia="Times New Roman" w:hAnsi="Times New Roman" w:cs="Times New Roman"/>
          <w:sz w:val="24"/>
          <w:szCs w:val="24"/>
        </w:rPr>
      </w:pPr>
    </w:p>
    <w:p w:rsidR="003902C2" w:rsidRDefault="003902C2" w:rsidP="003902C2">
      <w:pPr>
        <w:spacing w:line="480" w:lineRule="auto"/>
        <w:ind w:firstLine="720"/>
        <w:jc w:val="center"/>
        <w:rPr>
          <w:rFonts w:ascii="Times New Roman" w:eastAsia="Times New Roman" w:hAnsi="Times New Roman" w:cs="Times New Roman"/>
          <w:sz w:val="24"/>
          <w:szCs w:val="24"/>
        </w:rPr>
      </w:pPr>
    </w:p>
    <w:p w:rsidR="003902C2" w:rsidRDefault="003902C2" w:rsidP="003902C2">
      <w:pPr>
        <w:spacing w:line="480" w:lineRule="auto"/>
        <w:ind w:firstLine="720"/>
        <w:jc w:val="center"/>
        <w:rPr>
          <w:rFonts w:ascii="Times New Roman" w:eastAsia="Times New Roman" w:hAnsi="Times New Roman" w:cs="Times New Roman"/>
          <w:sz w:val="24"/>
          <w:szCs w:val="24"/>
        </w:rPr>
      </w:pPr>
    </w:p>
    <w:p w:rsidR="003902C2" w:rsidRDefault="003902C2" w:rsidP="003902C2">
      <w:pPr>
        <w:spacing w:line="480" w:lineRule="auto"/>
        <w:ind w:firstLine="720"/>
        <w:jc w:val="center"/>
        <w:rPr>
          <w:rFonts w:ascii="Times New Roman" w:eastAsia="Times New Roman" w:hAnsi="Times New Roman" w:cs="Times New Roman"/>
          <w:sz w:val="24"/>
          <w:szCs w:val="24"/>
        </w:rPr>
      </w:pPr>
      <w:r w:rsidRPr="00970A95">
        <w:rPr>
          <w:rFonts w:ascii="Times New Roman" w:eastAsia="Times New Roman" w:hAnsi="Times New Roman" w:cs="Times New Roman"/>
          <w:sz w:val="24"/>
          <w:szCs w:val="24"/>
        </w:rPr>
        <w:t>Change Management Methodology for a Gaming Company.</w:t>
      </w:r>
    </w:p>
    <w:p w:rsidR="00E739C9" w:rsidRPr="003902C2" w:rsidRDefault="00E739C9" w:rsidP="003902C2">
      <w:pPr>
        <w:spacing w:line="480" w:lineRule="auto"/>
        <w:ind w:firstLine="720"/>
        <w:jc w:val="center"/>
        <w:rPr>
          <w:rFonts w:ascii="Times New Roman" w:eastAsia="Times New Roman" w:hAnsi="Times New Roman" w:cs="Times New Roman"/>
          <w:b/>
          <w:sz w:val="24"/>
          <w:szCs w:val="24"/>
        </w:rPr>
      </w:pPr>
      <w:r w:rsidRPr="003902C2">
        <w:rPr>
          <w:rFonts w:ascii="Times New Roman" w:eastAsia="Times New Roman" w:hAnsi="Times New Roman" w:cs="Times New Roman"/>
          <w:b/>
          <w:sz w:val="24"/>
          <w:szCs w:val="24"/>
        </w:rPr>
        <w:t>Introduction.</w:t>
      </w:r>
    </w:p>
    <w:p w:rsidR="00E739C9" w:rsidRPr="00970A95" w:rsidRDefault="00E739C9" w:rsidP="00970A95">
      <w:pPr>
        <w:spacing w:line="480" w:lineRule="auto"/>
        <w:ind w:firstLine="720"/>
        <w:rPr>
          <w:rFonts w:ascii="Times New Roman" w:eastAsia="Times New Roman" w:hAnsi="Times New Roman" w:cs="Times New Roman"/>
          <w:sz w:val="24"/>
          <w:szCs w:val="24"/>
        </w:rPr>
      </w:pPr>
      <w:r w:rsidRPr="00970A95">
        <w:rPr>
          <w:rFonts w:ascii="Times New Roman" w:eastAsia="Times New Roman" w:hAnsi="Times New Roman" w:cs="Times New Roman"/>
          <w:sz w:val="24"/>
          <w:szCs w:val="24"/>
        </w:rPr>
        <w:t>Gaming firms are on the rise due to the increased reliance on technology in varied settings. These firms have increasingly benefited from information technology since it served as a basis for entertainment for its prospective customers. In this regard, it is worth to note that the landscape of information technology is ever changing and hence it should be complemented with effective change management initiatives (Laudon &amp; Laudon, 2016). As evident, the old gaming technologies need to be swapped with competent and up t</w:t>
      </w:r>
      <w:r w:rsidR="003902C2">
        <w:rPr>
          <w:rFonts w:ascii="Times New Roman" w:eastAsia="Times New Roman" w:hAnsi="Times New Roman" w:cs="Times New Roman"/>
          <w:sz w:val="24"/>
          <w:szCs w:val="24"/>
        </w:rPr>
        <w:t xml:space="preserve">o date technologies. There is </w:t>
      </w:r>
      <w:r w:rsidRPr="00970A95">
        <w:rPr>
          <w:rFonts w:ascii="Times New Roman" w:eastAsia="Times New Roman" w:hAnsi="Times New Roman" w:cs="Times New Roman"/>
          <w:sz w:val="24"/>
          <w:szCs w:val="24"/>
        </w:rPr>
        <w:t>need for upgrades to meet more demanding regulations. The IT system needs to launch new solutions to meets busine</w:t>
      </w:r>
      <w:r w:rsidR="003902C2">
        <w:rPr>
          <w:rFonts w:ascii="Times New Roman" w:eastAsia="Times New Roman" w:hAnsi="Times New Roman" w:cs="Times New Roman"/>
          <w:sz w:val="24"/>
          <w:szCs w:val="24"/>
        </w:rPr>
        <w:t>ss demands the entire industry.</w:t>
      </w:r>
      <w:r w:rsidRPr="00970A95">
        <w:rPr>
          <w:rFonts w:ascii="Times New Roman" w:eastAsia="Times New Roman" w:hAnsi="Times New Roman" w:cs="Times New Roman"/>
          <w:sz w:val="24"/>
          <w:szCs w:val="24"/>
        </w:rPr>
        <w:t xml:space="preserve"> The gaming company must adhere to the following recommended processes for prioritizing and implementing system changes.</w:t>
      </w:r>
    </w:p>
    <w:p w:rsidR="00E739C9" w:rsidRPr="003902C2" w:rsidRDefault="00E739C9" w:rsidP="003902C2">
      <w:pPr>
        <w:spacing w:line="480" w:lineRule="auto"/>
        <w:ind w:firstLine="720"/>
        <w:jc w:val="center"/>
        <w:rPr>
          <w:rFonts w:ascii="Times New Roman" w:eastAsia="Times New Roman" w:hAnsi="Times New Roman" w:cs="Times New Roman"/>
          <w:b/>
          <w:sz w:val="24"/>
          <w:szCs w:val="24"/>
        </w:rPr>
      </w:pPr>
      <w:r w:rsidRPr="003902C2">
        <w:rPr>
          <w:rFonts w:ascii="Times New Roman" w:eastAsia="Times New Roman" w:hAnsi="Times New Roman" w:cs="Times New Roman"/>
          <w:b/>
          <w:sz w:val="24"/>
          <w:szCs w:val="24"/>
        </w:rPr>
        <w:t>IT governance committee.</w:t>
      </w:r>
    </w:p>
    <w:p w:rsidR="00E739C9" w:rsidRPr="00970A95" w:rsidRDefault="00E739C9" w:rsidP="00970A95">
      <w:pPr>
        <w:spacing w:line="480" w:lineRule="auto"/>
        <w:ind w:firstLine="720"/>
        <w:rPr>
          <w:rFonts w:ascii="Times New Roman" w:eastAsia="Times New Roman" w:hAnsi="Times New Roman" w:cs="Times New Roman"/>
          <w:sz w:val="24"/>
          <w:szCs w:val="24"/>
        </w:rPr>
      </w:pPr>
      <w:r w:rsidRPr="00970A95">
        <w:rPr>
          <w:rFonts w:ascii="Times New Roman" w:eastAsia="Times New Roman" w:hAnsi="Times New Roman" w:cs="Times New Roman"/>
          <w:sz w:val="24"/>
          <w:szCs w:val="24"/>
        </w:rPr>
        <w:t>The gaming company should outline a resourceful IT governance committee to review and prioritize changes based on the organizational changes, the business needs, and objectives and the severity of the change (Niyonsenga &amp; Mwaulambo, 2018). The IT governance committee should include the firm’s Deputy Director General &amp; Reform, Deputy Director General for Policy, and Director of Information Technology and Management. It should also involve the Director for Human Resource Development, Director of Strategic Programming and Management, and Director of Strategic Programming and Manag</w:t>
      </w:r>
      <w:r w:rsidR="009750CE">
        <w:rPr>
          <w:rFonts w:ascii="Times New Roman" w:eastAsia="Times New Roman" w:hAnsi="Times New Roman" w:cs="Times New Roman"/>
          <w:sz w:val="24"/>
          <w:szCs w:val="24"/>
        </w:rPr>
        <w:t xml:space="preserve">ement (Laudon &amp; Laudon, 2016). </w:t>
      </w:r>
      <w:r w:rsidRPr="00970A95">
        <w:rPr>
          <w:rFonts w:ascii="Times New Roman" w:eastAsia="Times New Roman" w:hAnsi="Times New Roman" w:cs="Times New Roman"/>
          <w:sz w:val="24"/>
          <w:szCs w:val="24"/>
        </w:rPr>
        <w:t xml:space="preserve">The committee should also encompass observers such as the Director of Internal Audit and Oversight and the Director of Office of Legal Services (Niyonsenga &amp; Mwaulambo, 2018). </w:t>
      </w:r>
      <w:r w:rsidRPr="00970A95">
        <w:rPr>
          <w:rFonts w:ascii="Times New Roman" w:eastAsia="Times New Roman" w:hAnsi="Times New Roman" w:cs="Times New Roman"/>
          <w:sz w:val="24"/>
          <w:szCs w:val="24"/>
        </w:rPr>
        <w:lastRenderedPageBreak/>
        <w:t>This committee should accurately and thoroughly review the current IT system, identify weakness and areas that need improvement in relations with the current technology.</w:t>
      </w:r>
    </w:p>
    <w:p w:rsidR="00E739C9" w:rsidRPr="003902C2" w:rsidRDefault="00E739C9" w:rsidP="003902C2">
      <w:pPr>
        <w:spacing w:line="480" w:lineRule="auto"/>
        <w:ind w:firstLine="720"/>
        <w:jc w:val="center"/>
        <w:rPr>
          <w:rFonts w:ascii="Times New Roman" w:eastAsia="Times New Roman" w:hAnsi="Times New Roman" w:cs="Times New Roman"/>
          <w:b/>
          <w:sz w:val="24"/>
          <w:szCs w:val="24"/>
        </w:rPr>
      </w:pPr>
      <w:r w:rsidRPr="003902C2">
        <w:rPr>
          <w:rFonts w:ascii="Times New Roman" w:eastAsia="Times New Roman" w:hAnsi="Times New Roman" w:cs="Times New Roman"/>
          <w:b/>
          <w:sz w:val="24"/>
          <w:szCs w:val="24"/>
        </w:rPr>
        <w:t>Change Request Form.</w:t>
      </w:r>
    </w:p>
    <w:tbl>
      <w:tblPr>
        <w:tblW w:w="5150" w:type="pct"/>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43" w:type="dxa"/>
          <w:right w:w="43" w:type="dxa"/>
        </w:tblCellMar>
        <w:tblLook w:val="0000"/>
      </w:tblPr>
      <w:tblGrid>
        <w:gridCol w:w="2819"/>
        <w:gridCol w:w="1717"/>
        <w:gridCol w:w="1719"/>
        <w:gridCol w:w="1384"/>
        <w:gridCol w:w="306"/>
        <w:gridCol w:w="1784"/>
      </w:tblGrid>
      <w:tr w:rsidR="00E739C9" w:rsidRPr="00970A95" w:rsidTr="00E760DA">
        <w:trPr>
          <w:cantSplit/>
          <w:trHeight w:val="328"/>
        </w:trPr>
        <w:tc>
          <w:tcPr>
            <w:tcW w:w="5000" w:type="pct"/>
            <w:gridSpan w:val="6"/>
            <w:shd w:val="clear" w:color="auto" w:fill="C0C0C0"/>
          </w:tcPr>
          <w:p w:rsidR="00E739C9" w:rsidRPr="00970A95" w:rsidRDefault="00E739C9" w:rsidP="003902C2">
            <w:pPr>
              <w:pStyle w:val="TableText"/>
              <w:tabs>
                <w:tab w:val="clear" w:pos="360"/>
                <w:tab w:val="clear" w:pos="720"/>
                <w:tab w:val="clear" w:pos="1080"/>
                <w:tab w:val="clear" w:pos="1440"/>
                <w:tab w:val="clear" w:pos="1800"/>
                <w:tab w:val="clear" w:pos="2148"/>
                <w:tab w:val="clear" w:pos="2520"/>
                <w:tab w:val="clear" w:pos="2880"/>
                <w:tab w:val="clear" w:pos="3240"/>
                <w:tab w:val="clear" w:pos="3600"/>
                <w:tab w:val="clear" w:pos="3948"/>
                <w:tab w:val="clear" w:pos="4332"/>
                <w:tab w:val="clear" w:pos="4668"/>
                <w:tab w:val="right" w:pos="9767"/>
              </w:tabs>
              <w:spacing w:line="276" w:lineRule="auto"/>
              <w:jc w:val="both"/>
              <w:rPr>
                <w:rFonts w:ascii="Times New Roman" w:hAnsi="Times New Roman"/>
                <w:b/>
                <w:sz w:val="24"/>
                <w:szCs w:val="24"/>
              </w:rPr>
            </w:pPr>
            <w:r w:rsidRPr="00970A95">
              <w:rPr>
                <w:rFonts w:ascii="Times New Roman" w:hAnsi="Times New Roman"/>
                <w:b/>
                <w:sz w:val="24"/>
                <w:szCs w:val="24"/>
              </w:rPr>
              <w:t xml:space="preserve"> IT Staff-Member </w:t>
            </w:r>
          </w:p>
        </w:tc>
      </w:tr>
      <w:tr w:rsidR="00E739C9" w:rsidRPr="00970A95" w:rsidTr="00E760DA">
        <w:trPr>
          <w:cantSplit/>
          <w:trHeight w:val="183"/>
        </w:trPr>
        <w:tc>
          <w:tcPr>
            <w:tcW w:w="1396" w:type="pct"/>
            <w:tcBorders>
              <w:top w:val="single" w:sz="6" w:space="0" w:color="auto"/>
              <w:left w:val="single" w:sz="6" w:space="0" w:color="auto"/>
              <w:bottom w:val="single" w:sz="6" w:space="0" w:color="auto"/>
            </w:tcBorders>
            <w:shd w:val="clear" w:color="auto" w:fill="E0E0E0"/>
          </w:tcPr>
          <w:p w:rsidR="00E739C9" w:rsidRPr="00970A95" w:rsidRDefault="00E739C9" w:rsidP="003902C2">
            <w:pPr>
              <w:pStyle w:val="TableText"/>
              <w:spacing w:before="10" w:after="10" w:line="276" w:lineRule="auto"/>
              <w:jc w:val="both"/>
              <w:rPr>
                <w:rFonts w:ascii="Times New Roman" w:hAnsi="Times New Roman"/>
                <w:b/>
                <w:color w:val="auto"/>
                <w:sz w:val="24"/>
                <w:szCs w:val="24"/>
              </w:rPr>
            </w:pPr>
            <w:r w:rsidRPr="00970A95">
              <w:rPr>
                <w:rFonts w:ascii="Times New Roman" w:hAnsi="Times New Roman"/>
                <w:b/>
                <w:color w:val="auto"/>
                <w:sz w:val="24"/>
                <w:szCs w:val="24"/>
              </w:rPr>
              <w:t>Change Request (CR#)</w:t>
            </w:r>
          </w:p>
        </w:tc>
        <w:tc>
          <w:tcPr>
            <w:tcW w:w="3604" w:type="pct"/>
            <w:gridSpan w:val="5"/>
          </w:tcPr>
          <w:p w:rsidR="00E739C9" w:rsidRPr="00970A95" w:rsidRDefault="00E739C9" w:rsidP="003902C2">
            <w:pPr>
              <w:pStyle w:val="TableText"/>
              <w:spacing w:before="10" w:after="10" w:line="276" w:lineRule="auto"/>
              <w:jc w:val="both"/>
              <w:rPr>
                <w:rFonts w:ascii="Times New Roman" w:hAnsi="Times New Roman"/>
                <w:color w:val="auto"/>
                <w:sz w:val="24"/>
                <w:szCs w:val="24"/>
              </w:rPr>
            </w:pPr>
            <w:r w:rsidRPr="00970A95">
              <w:rPr>
                <w:rFonts w:ascii="Times New Roman" w:hAnsi="Times New Roman"/>
                <w:color w:val="auto"/>
                <w:sz w:val="24"/>
                <w:szCs w:val="24"/>
              </w:rPr>
              <w:t>CR0012</w:t>
            </w:r>
          </w:p>
        </w:tc>
      </w:tr>
      <w:tr w:rsidR="00E739C9" w:rsidRPr="00970A95" w:rsidTr="00E760DA">
        <w:trPr>
          <w:cantSplit/>
          <w:trHeight w:val="291"/>
        </w:trPr>
        <w:tc>
          <w:tcPr>
            <w:tcW w:w="1396" w:type="pct"/>
            <w:tcBorders>
              <w:top w:val="single" w:sz="6" w:space="0" w:color="auto"/>
              <w:left w:val="single" w:sz="6" w:space="0" w:color="auto"/>
              <w:bottom w:val="single" w:sz="6" w:space="0" w:color="auto"/>
            </w:tcBorders>
            <w:shd w:val="clear" w:color="auto" w:fill="E0E0E0"/>
          </w:tcPr>
          <w:p w:rsidR="00E739C9" w:rsidRPr="00970A95" w:rsidRDefault="00E739C9" w:rsidP="003902C2">
            <w:pPr>
              <w:pStyle w:val="TableText"/>
              <w:spacing w:before="10" w:after="10" w:line="276" w:lineRule="auto"/>
              <w:jc w:val="both"/>
              <w:rPr>
                <w:rFonts w:ascii="Times New Roman" w:hAnsi="Times New Roman"/>
                <w:color w:val="auto"/>
                <w:sz w:val="24"/>
                <w:szCs w:val="24"/>
              </w:rPr>
            </w:pPr>
            <w:r w:rsidRPr="00970A95">
              <w:rPr>
                <w:rFonts w:ascii="Times New Roman" w:hAnsi="Times New Roman"/>
                <w:b/>
                <w:color w:val="auto"/>
                <w:sz w:val="24"/>
                <w:szCs w:val="24"/>
              </w:rPr>
              <w:t>Type of CR</w:t>
            </w:r>
          </w:p>
        </w:tc>
        <w:tc>
          <w:tcPr>
            <w:tcW w:w="893" w:type="pct"/>
          </w:tcPr>
          <w:p w:rsidR="00E739C9" w:rsidRPr="00970A95" w:rsidRDefault="007225A4" w:rsidP="003902C2">
            <w:pPr>
              <w:pStyle w:val="TableText"/>
              <w:spacing w:before="10" w:after="10" w:line="276" w:lineRule="auto"/>
              <w:jc w:val="both"/>
              <w:rPr>
                <w:rFonts w:ascii="Times New Roman" w:hAnsi="Times New Roman"/>
                <w:sz w:val="24"/>
                <w:szCs w:val="24"/>
              </w:rPr>
            </w:pPr>
            <w:r w:rsidRPr="00970A95">
              <w:rPr>
                <w:rFonts w:ascii="Times New Roman" w:hAnsi="Times New Roman"/>
                <w:sz w:val="24"/>
                <w:szCs w:val="24"/>
              </w:rPr>
              <w:fldChar w:fldCharType="begin">
                <w:ffData>
                  <w:name w:val=""/>
                  <w:enabled/>
                  <w:calcOnExit w:val="0"/>
                  <w:checkBox>
                    <w:sizeAuto/>
                    <w:default w:val="1"/>
                  </w:checkBox>
                </w:ffData>
              </w:fldChar>
            </w:r>
            <w:r w:rsidR="00E739C9" w:rsidRPr="00970A95">
              <w:rPr>
                <w:rFonts w:ascii="Times New Roman" w:hAnsi="Times New Roman"/>
                <w:sz w:val="24"/>
                <w:szCs w:val="24"/>
              </w:rPr>
              <w:instrText xml:space="preserve"> FORMCHECKBOX </w:instrText>
            </w:r>
            <w:r w:rsidRPr="00970A95">
              <w:rPr>
                <w:rFonts w:ascii="Times New Roman" w:hAnsi="Times New Roman"/>
                <w:sz w:val="24"/>
                <w:szCs w:val="24"/>
              </w:rPr>
            </w:r>
            <w:r w:rsidRPr="00970A95">
              <w:rPr>
                <w:rFonts w:ascii="Times New Roman" w:hAnsi="Times New Roman"/>
                <w:sz w:val="24"/>
                <w:szCs w:val="24"/>
              </w:rPr>
              <w:fldChar w:fldCharType="end"/>
            </w:r>
            <w:r w:rsidR="00E739C9" w:rsidRPr="00970A95">
              <w:rPr>
                <w:rFonts w:ascii="Times New Roman" w:hAnsi="Times New Roman"/>
                <w:sz w:val="24"/>
                <w:szCs w:val="24"/>
              </w:rPr>
              <w:t xml:space="preserve"> Enhancement</w:t>
            </w:r>
          </w:p>
        </w:tc>
        <w:tc>
          <w:tcPr>
            <w:tcW w:w="894" w:type="pct"/>
          </w:tcPr>
          <w:p w:rsidR="00E739C9" w:rsidRPr="00970A95" w:rsidRDefault="007225A4" w:rsidP="003902C2">
            <w:pPr>
              <w:pStyle w:val="TableText"/>
              <w:spacing w:before="10" w:after="10" w:line="276" w:lineRule="auto"/>
              <w:jc w:val="both"/>
              <w:rPr>
                <w:rFonts w:ascii="Times New Roman" w:hAnsi="Times New Roman"/>
                <w:sz w:val="24"/>
                <w:szCs w:val="24"/>
              </w:rPr>
            </w:pPr>
            <w:r w:rsidRPr="00970A95">
              <w:rPr>
                <w:rFonts w:ascii="Times New Roman" w:hAnsi="Times New Roman"/>
                <w:sz w:val="24"/>
                <w:szCs w:val="24"/>
              </w:rPr>
              <w:fldChar w:fldCharType="begin">
                <w:ffData>
                  <w:name w:val="Check5"/>
                  <w:enabled/>
                  <w:calcOnExit w:val="0"/>
                  <w:checkBox>
                    <w:sizeAuto/>
                    <w:default w:val="0"/>
                  </w:checkBox>
                </w:ffData>
              </w:fldChar>
            </w:r>
            <w:bookmarkStart w:id="0" w:name="Check5"/>
            <w:r w:rsidR="00E739C9" w:rsidRPr="00970A95">
              <w:rPr>
                <w:rFonts w:ascii="Times New Roman" w:hAnsi="Times New Roman"/>
                <w:sz w:val="24"/>
                <w:szCs w:val="24"/>
              </w:rPr>
              <w:instrText xml:space="preserve"> FORMCHECKBOX </w:instrText>
            </w:r>
            <w:r w:rsidRPr="00970A95">
              <w:rPr>
                <w:rFonts w:ascii="Times New Roman" w:hAnsi="Times New Roman"/>
                <w:sz w:val="24"/>
                <w:szCs w:val="24"/>
              </w:rPr>
            </w:r>
            <w:r w:rsidRPr="00970A95">
              <w:rPr>
                <w:rFonts w:ascii="Times New Roman" w:hAnsi="Times New Roman"/>
                <w:sz w:val="24"/>
                <w:szCs w:val="24"/>
              </w:rPr>
              <w:fldChar w:fldCharType="end"/>
            </w:r>
            <w:bookmarkEnd w:id="0"/>
            <w:r w:rsidR="00E739C9" w:rsidRPr="00970A95">
              <w:rPr>
                <w:rFonts w:ascii="Times New Roman" w:hAnsi="Times New Roman"/>
                <w:sz w:val="24"/>
                <w:szCs w:val="24"/>
              </w:rPr>
              <w:t xml:space="preserve"> Defect</w:t>
            </w:r>
          </w:p>
        </w:tc>
        <w:tc>
          <w:tcPr>
            <w:tcW w:w="1818" w:type="pct"/>
            <w:gridSpan w:val="3"/>
          </w:tcPr>
          <w:p w:rsidR="00E739C9" w:rsidRPr="00970A95" w:rsidRDefault="00E739C9" w:rsidP="003902C2">
            <w:pPr>
              <w:pStyle w:val="TableText"/>
              <w:spacing w:before="10" w:after="10" w:line="276" w:lineRule="auto"/>
              <w:jc w:val="both"/>
              <w:rPr>
                <w:rFonts w:ascii="Times New Roman" w:hAnsi="Times New Roman"/>
                <w:sz w:val="24"/>
                <w:szCs w:val="24"/>
              </w:rPr>
            </w:pPr>
          </w:p>
        </w:tc>
      </w:tr>
      <w:tr w:rsidR="00E739C9" w:rsidRPr="00970A95" w:rsidTr="00E760DA">
        <w:trPr>
          <w:cantSplit/>
          <w:trHeight w:val="284"/>
        </w:trPr>
        <w:tc>
          <w:tcPr>
            <w:tcW w:w="1396" w:type="pct"/>
            <w:tcBorders>
              <w:top w:val="single" w:sz="6" w:space="0" w:color="auto"/>
              <w:left w:val="single" w:sz="6" w:space="0" w:color="auto"/>
              <w:bottom w:val="single" w:sz="6" w:space="0" w:color="auto"/>
            </w:tcBorders>
            <w:shd w:val="clear" w:color="auto" w:fill="E0E0E0"/>
          </w:tcPr>
          <w:p w:rsidR="00E739C9" w:rsidRPr="00970A95" w:rsidRDefault="00E739C9" w:rsidP="003902C2">
            <w:pPr>
              <w:pStyle w:val="TableText"/>
              <w:spacing w:before="10" w:after="10" w:line="276" w:lineRule="auto"/>
              <w:jc w:val="both"/>
              <w:rPr>
                <w:rFonts w:ascii="Times New Roman" w:hAnsi="Times New Roman"/>
                <w:b/>
                <w:color w:val="auto"/>
                <w:sz w:val="24"/>
                <w:szCs w:val="24"/>
              </w:rPr>
            </w:pPr>
            <w:r w:rsidRPr="00970A95">
              <w:rPr>
                <w:rFonts w:ascii="Times New Roman" w:hAnsi="Times New Roman"/>
                <w:b/>
                <w:color w:val="auto"/>
                <w:sz w:val="24"/>
                <w:szCs w:val="24"/>
              </w:rPr>
              <w:t>Project/Program/Initiative</w:t>
            </w:r>
          </w:p>
        </w:tc>
        <w:tc>
          <w:tcPr>
            <w:tcW w:w="3604" w:type="pct"/>
            <w:gridSpan w:val="5"/>
          </w:tcPr>
          <w:p w:rsidR="00E739C9" w:rsidRPr="00970A95" w:rsidRDefault="00E739C9" w:rsidP="003902C2">
            <w:pPr>
              <w:pStyle w:val="TableText"/>
              <w:spacing w:before="10" w:after="10" w:line="276" w:lineRule="auto"/>
              <w:jc w:val="both"/>
              <w:rPr>
                <w:rFonts w:ascii="Times New Roman" w:hAnsi="Times New Roman"/>
                <w:color w:val="auto"/>
                <w:sz w:val="24"/>
                <w:szCs w:val="24"/>
              </w:rPr>
            </w:pPr>
            <w:r w:rsidRPr="00970A95">
              <w:rPr>
                <w:rFonts w:ascii="Times New Roman" w:hAnsi="Times New Roman"/>
                <w:color w:val="auto"/>
                <w:sz w:val="24"/>
                <w:szCs w:val="24"/>
              </w:rPr>
              <w:t>Program</w:t>
            </w:r>
          </w:p>
        </w:tc>
      </w:tr>
      <w:tr w:rsidR="00E739C9" w:rsidRPr="00970A95" w:rsidTr="00E760DA">
        <w:trPr>
          <w:cantSplit/>
          <w:trHeight w:val="284"/>
        </w:trPr>
        <w:tc>
          <w:tcPr>
            <w:tcW w:w="1396" w:type="pct"/>
            <w:tcBorders>
              <w:top w:val="single" w:sz="6" w:space="0" w:color="auto"/>
              <w:left w:val="single" w:sz="6" w:space="0" w:color="auto"/>
              <w:bottom w:val="single" w:sz="6" w:space="0" w:color="auto"/>
            </w:tcBorders>
            <w:shd w:val="clear" w:color="auto" w:fill="E0E0E0"/>
          </w:tcPr>
          <w:p w:rsidR="00E739C9" w:rsidRPr="00970A95" w:rsidRDefault="00E739C9" w:rsidP="003902C2">
            <w:pPr>
              <w:pStyle w:val="TableText"/>
              <w:spacing w:before="10" w:after="10" w:line="276" w:lineRule="auto"/>
              <w:jc w:val="both"/>
              <w:rPr>
                <w:rFonts w:ascii="Times New Roman" w:hAnsi="Times New Roman"/>
                <w:b/>
                <w:color w:val="auto"/>
                <w:sz w:val="24"/>
                <w:szCs w:val="24"/>
              </w:rPr>
            </w:pPr>
            <w:r w:rsidRPr="00970A95">
              <w:rPr>
                <w:rFonts w:ascii="Times New Roman" w:hAnsi="Times New Roman"/>
                <w:b/>
                <w:color w:val="auto"/>
                <w:sz w:val="24"/>
                <w:szCs w:val="24"/>
              </w:rPr>
              <w:t>Submitter Name</w:t>
            </w:r>
          </w:p>
        </w:tc>
        <w:tc>
          <w:tcPr>
            <w:tcW w:w="3604" w:type="pct"/>
            <w:gridSpan w:val="5"/>
          </w:tcPr>
          <w:p w:rsidR="00E739C9" w:rsidRPr="00970A95" w:rsidRDefault="00E739C9" w:rsidP="003902C2">
            <w:pPr>
              <w:pStyle w:val="TableText"/>
              <w:spacing w:before="10" w:after="10" w:line="276" w:lineRule="auto"/>
              <w:jc w:val="both"/>
              <w:rPr>
                <w:rFonts w:ascii="Times New Roman" w:hAnsi="Times New Roman"/>
                <w:color w:val="auto"/>
                <w:sz w:val="24"/>
                <w:szCs w:val="24"/>
              </w:rPr>
            </w:pPr>
            <w:r w:rsidRPr="00970A95">
              <w:rPr>
                <w:rFonts w:ascii="Times New Roman" w:hAnsi="Times New Roman"/>
                <w:color w:val="auto"/>
                <w:sz w:val="24"/>
                <w:szCs w:val="24"/>
              </w:rPr>
              <w:t>Happy Chris</w:t>
            </w:r>
          </w:p>
        </w:tc>
      </w:tr>
      <w:tr w:rsidR="00E739C9" w:rsidRPr="00970A95" w:rsidTr="00E760DA">
        <w:trPr>
          <w:cantSplit/>
          <w:trHeight w:val="284"/>
        </w:trPr>
        <w:tc>
          <w:tcPr>
            <w:tcW w:w="1396" w:type="pct"/>
            <w:tcBorders>
              <w:top w:val="single" w:sz="6" w:space="0" w:color="auto"/>
              <w:left w:val="single" w:sz="6" w:space="0" w:color="auto"/>
              <w:bottom w:val="single" w:sz="6" w:space="0" w:color="auto"/>
            </w:tcBorders>
            <w:shd w:val="clear" w:color="auto" w:fill="E0E0E0"/>
          </w:tcPr>
          <w:p w:rsidR="00E739C9" w:rsidRPr="00970A95" w:rsidRDefault="00E739C9" w:rsidP="003902C2">
            <w:pPr>
              <w:pStyle w:val="TableText"/>
              <w:spacing w:before="10" w:after="10" w:line="276" w:lineRule="auto"/>
              <w:jc w:val="both"/>
              <w:rPr>
                <w:rFonts w:ascii="Times New Roman" w:hAnsi="Times New Roman"/>
                <w:b/>
                <w:color w:val="auto"/>
                <w:sz w:val="24"/>
                <w:szCs w:val="24"/>
              </w:rPr>
            </w:pPr>
            <w:r w:rsidRPr="00970A95">
              <w:rPr>
                <w:rFonts w:ascii="Times New Roman" w:hAnsi="Times New Roman"/>
                <w:b/>
                <w:color w:val="auto"/>
                <w:sz w:val="24"/>
                <w:szCs w:val="24"/>
              </w:rPr>
              <w:t>Brief Description of Request</w:t>
            </w:r>
          </w:p>
        </w:tc>
        <w:tc>
          <w:tcPr>
            <w:tcW w:w="3604" w:type="pct"/>
            <w:gridSpan w:val="5"/>
          </w:tcPr>
          <w:p w:rsidR="00E739C9" w:rsidRPr="00970A95" w:rsidRDefault="00E739C9" w:rsidP="003902C2">
            <w:pPr>
              <w:pStyle w:val="TableText"/>
              <w:spacing w:before="10" w:after="10" w:line="276" w:lineRule="auto"/>
              <w:jc w:val="both"/>
              <w:rPr>
                <w:rFonts w:ascii="Times New Roman" w:hAnsi="Times New Roman"/>
                <w:b/>
                <w:color w:val="auto"/>
                <w:sz w:val="24"/>
                <w:szCs w:val="24"/>
              </w:rPr>
            </w:pPr>
            <w:r w:rsidRPr="00970A95">
              <w:rPr>
                <w:rFonts w:ascii="Times New Roman" w:hAnsi="Times New Roman"/>
                <w:color w:val="auto"/>
                <w:sz w:val="24"/>
                <w:szCs w:val="24"/>
              </w:rPr>
              <w:t xml:space="preserve">Gamming platform needs to </w:t>
            </w:r>
            <w:r w:rsidR="00A57C81" w:rsidRPr="00970A95">
              <w:rPr>
                <w:rFonts w:ascii="Times New Roman" w:hAnsi="Times New Roman"/>
                <w:color w:val="auto"/>
                <w:sz w:val="24"/>
                <w:szCs w:val="24"/>
              </w:rPr>
              <w:t>be complemented with</w:t>
            </w:r>
            <w:r w:rsidRPr="00970A95">
              <w:rPr>
                <w:rFonts w:ascii="Times New Roman" w:hAnsi="Times New Roman"/>
                <w:color w:val="auto"/>
                <w:sz w:val="24"/>
                <w:szCs w:val="24"/>
              </w:rPr>
              <w:t xml:space="preserve"> effective authentication practices to strengthen security for the firm products </w:t>
            </w:r>
            <w:r w:rsidR="00A57C81" w:rsidRPr="00970A95">
              <w:rPr>
                <w:rFonts w:ascii="Times New Roman" w:hAnsi="Times New Roman"/>
                <w:color w:val="auto"/>
                <w:sz w:val="24"/>
                <w:szCs w:val="24"/>
              </w:rPr>
              <w:t>and services</w:t>
            </w:r>
            <w:r w:rsidRPr="00970A95">
              <w:rPr>
                <w:rFonts w:ascii="Times New Roman" w:hAnsi="Times New Roman"/>
                <w:color w:val="auto"/>
                <w:sz w:val="24"/>
                <w:szCs w:val="24"/>
              </w:rPr>
              <w:t>.</w:t>
            </w:r>
          </w:p>
        </w:tc>
      </w:tr>
      <w:tr w:rsidR="00E739C9" w:rsidRPr="00970A95" w:rsidTr="00E760DA">
        <w:trPr>
          <w:trHeight w:val="291"/>
        </w:trPr>
        <w:tc>
          <w:tcPr>
            <w:tcW w:w="1396" w:type="pct"/>
            <w:tcBorders>
              <w:top w:val="single" w:sz="6" w:space="0" w:color="auto"/>
              <w:left w:val="single" w:sz="6" w:space="0" w:color="auto"/>
              <w:bottom w:val="single" w:sz="6" w:space="0" w:color="auto"/>
            </w:tcBorders>
            <w:shd w:val="clear" w:color="auto" w:fill="E0E0E0"/>
          </w:tcPr>
          <w:p w:rsidR="00E739C9" w:rsidRPr="00970A95" w:rsidRDefault="00E739C9" w:rsidP="003902C2">
            <w:pPr>
              <w:pStyle w:val="TableText"/>
              <w:spacing w:before="10" w:after="10" w:line="276" w:lineRule="auto"/>
              <w:jc w:val="both"/>
              <w:rPr>
                <w:rFonts w:ascii="Times New Roman" w:hAnsi="Times New Roman"/>
                <w:color w:val="auto"/>
                <w:sz w:val="24"/>
                <w:szCs w:val="24"/>
              </w:rPr>
            </w:pPr>
            <w:r w:rsidRPr="00970A95">
              <w:rPr>
                <w:rFonts w:ascii="Times New Roman" w:hAnsi="Times New Roman"/>
                <w:b/>
                <w:color w:val="auto"/>
                <w:sz w:val="24"/>
                <w:szCs w:val="24"/>
              </w:rPr>
              <w:t>Date Submitted</w:t>
            </w:r>
          </w:p>
        </w:tc>
        <w:tc>
          <w:tcPr>
            <w:tcW w:w="3604" w:type="pct"/>
            <w:gridSpan w:val="5"/>
          </w:tcPr>
          <w:p w:rsidR="00E739C9" w:rsidRPr="00970A95" w:rsidRDefault="00E739C9" w:rsidP="003902C2">
            <w:pPr>
              <w:pStyle w:val="TableText"/>
              <w:spacing w:before="10" w:after="10" w:line="276" w:lineRule="auto"/>
              <w:jc w:val="both"/>
              <w:rPr>
                <w:rFonts w:ascii="Times New Roman" w:hAnsi="Times New Roman"/>
                <w:color w:val="auto"/>
                <w:sz w:val="24"/>
                <w:szCs w:val="24"/>
              </w:rPr>
            </w:pPr>
            <w:r w:rsidRPr="00970A95">
              <w:rPr>
                <w:rFonts w:ascii="Times New Roman" w:hAnsi="Times New Roman"/>
                <w:color w:val="auto"/>
                <w:sz w:val="24"/>
                <w:szCs w:val="24"/>
              </w:rPr>
              <w:t>28/11/2018</w:t>
            </w:r>
          </w:p>
        </w:tc>
      </w:tr>
      <w:tr w:rsidR="00E739C9" w:rsidRPr="00970A95" w:rsidTr="00E760DA">
        <w:trPr>
          <w:trHeight w:val="310"/>
        </w:trPr>
        <w:tc>
          <w:tcPr>
            <w:tcW w:w="1396" w:type="pct"/>
            <w:tcBorders>
              <w:top w:val="single" w:sz="6" w:space="0" w:color="auto"/>
              <w:left w:val="single" w:sz="6" w:space="0" w:color="auto"/>
              <w:bottom w:val="single" w:sz="6" w:space="0" w:color="auto"/>
            </w:tcBorders>
            <w:shd w:val="clear" w:color="auto" w:fill="E0E0E0"/>
          </w:tcPr>
          <w:p w:rsidR="00E739C9" w:rsidRPr="00970A95" w:rsidRDefault="00E739C9" w:rsidP="003902C2">
            <w:pPr>
              <w:pStyle w:val="TableText"/>
              <w:spacing w:before="10" w:after="10" w:line="276" w:lineRule="auto"/>
              <w:jc w:val="both"/>
              <w:rPr>
                <w:rFonts w:ascii="Times New Roman" w:hAnsi="Times New Roman"/>
                <w:color w:val="auto"/>
                <w:sz w:val="24"/>
                <w:szCs w:val="24"/>
              </w:rPr>
            </w:pPr>
            <w:r w:rsidRPr="00970A95">
              <w:rPr>
                <w:rFonts w:ascii="Times New Roman" w:hAnsi="Times New Roman"/>
                <w:b/>
                <w:color w:val="auto"/>
                <w:sz w:val="24"/>
                <w:szCs w:val="24"/>
              </w:rPr>
              <w:t>Date Required</w:t>
            </w:r>
          </w:p>
        </w:tc>
        <w:tc>
          <w:tcPr>
            <w:tcW w:w="3604" w:type="pct"/>
            <w:gridSpan w:val="5"/>
          </w:tcPr>
          <w:p w:rsidR="00E739C9" w:rsidRPr="00970A95" w:rsidRDefault="00E739C9" w:rsidP="003902C2">
            <w:pPr>
              <w:pStyle w:val="TableText"/>
              <w:spacing w:before="10" w:after="10" w:line="276" w:lineRule="auto"/>
              <w:jc w:val="both"/>
              <w:rPr>
                <w:rFonts w:ascii="Times New Roman" w:hAnsi="Times New Roman"/>
                <w:color w:val="auto"/>
                <w:sz w:val="24"/>
                <w:szCs w:val="24"/>
              </w:rPr>
            </w:pPr>
            <w:r w:rsidRPr="00970A95">
              <w:rPr>
                <w:rFonts w:ascii="Times New Roman" w:hAnsi="Times New Roman"/>
                <w:color w:val="auto"/>
                <w:sz w:val="24"/>
                <w:szCs w:val="24"/>
              </w:rPr>
              <w:t>15/12/2018</w:t>
            </w:r>
          </w:p>
        </w:tc>
      </w:tr>
      <w:tr w:rsidR="00E739C9" w:rsidRPr="00970A95" w:rsidTr="00E760DA">
        <w:trPr>
          <w:cantSplit/>
          <w:trHeight w:val="310"/>
        </w:trPr>
        <w:tc>
          <w:tcPr>
            <w:tcW w:w="1396" w:type="pct"/>
            <w:tcBorders>
              <w:top w:val="single" w:sz="6" w:space="0" w:color="auto"/>
              <w:left w:val="single" w:sz="6" w:space="0" w:color="auto"/>
              <w:bottom w:val="single" w:sz="6" w:space="0" w:color="auto"/>
            </w:tcBorders>
            <w:shd w:val="clear" w:color="auto" w:fill="E0E0E0"/>
          </w:tcPr>
          <w:p w:rsidR="00E739C9" w:rsidRPr="00970A95" w:rsidRDefault="00E739C9" w:rsidP="003902C2">
            <w:pPr>
              <w:pStyle w:val="TableText"/>
              <w:spacing w:before="10" w:after="10" w:line="276" w:lineRule="auto"/>
              <w:jc w:val="both"/>
              <w:rPr>
                <w:rFonts w:ascii="Times New Roman" w:hAnsi="Times New Roman"/>
                <w:color w:val="auto"/>
                <w:sz w:val="24"/>
                <w:szCs w:val="24"/>
              </w:rPr>
            </w:pPr>
            <w:r w:rsidRPr="00970A95">
              <w:rPr>
                <w:rFonts w:ascii="Times New Roman" w:hAnsi="Times New Roman"/>
                <w:b/>
                <w:color w:val="auto"/>
                <w:sz w:val="24"/>
                <w:szCs w:val="24"/>
              </w:rPr>
              <w:t>Priority</w:t>
            </w:r>
          </w:p>
        </w:tc>
        <w:tc>
          <w:tcPr>
            <w:tcW w:w="893" w:type="pct"/>
          </w:tcPr>
          <w:p w:rsidR="00E739C9" w:rsidRPr="00970A95" w:rsidRDefault="007225A4" w:rsidP="003902C2">
            <w:pPr>
              <w:pStyle w:val="TableText"/>
              <w:spacing w:before="10" w:after="10" w:line="276" w:lineRule="auto"/>
              <w:jc w:val="both"/>
              <w:rPr>
                <w:rFonts w:ascii="Times New Roman" w:hAnsi="Times New Roman"/>
                <w:sz w:val="24"/>
                <w:szCs w:val="24"/>
              </w:rPr>
            </w:pPr>
            <w:r w:rsidRPr="00970A95">
              <w:rPr>
                <w:rFonts w:ascii="Times New Roman" w:hAnsi="Times New Roman"/>
                <w:sz w:val="24"/>
                <w:szCs w:val="24"/>
              </w:rPr>
              <w:fldChar w:fldCharType="begin">
                <w:ffData>
                  <w:name w:val="Check5"/>
                  <w:enabled/>
                  <w:calcOnExit w:val="0"/>
                  <w:checkBox>
                    <w:sizeAuto/>
                    <w:default w:val="0"/>
                  </w:checkBox>
                </w:ffData>
              </w:fldChar>
            </w:r>
            <w:r w:rsidR="00E739C9" w:rsidRPr="00970A95">
              <w:rPr>
                <w:rFonts w:ascii="Times New Roman" w:hAnsi="Times New Roman"/>
                <w:sz w:val="24"/>
                <w:szCs w:val="24"/>
              </w:rPr>
              <w:instrText xml:space="preserve"> FORMCHECKBOX </w:instrText>
            </w:r>
            <w:r w:rsidRPr="00970A95">
              <w:rPr>
                <w:rFonts w:ascii="Times New Roman" w:hAnsi="Times New Roman"/>
                <w:sz w:val="24"/>
                <w:szCs w:val="24"/>
              </w:rPr>
            </w:r>
            <w:r w:rsidRPr="00970A95">
              <w:rPr>
                <w:rFonts w:ascii="Times New Roman" w:hAnsi="Times New Roman"/>
                <w:sz w:val="24"/>
                <w:szCs w:val="24"/>
              </w:rPr>
              <w:fldChar w:fldCharType="end"/>
            </w:r>
            <w:r w:rsidR="00E739C9" w:rsidRPr="00970A95">
              <w:rPr>
                <w:rFonts w:ascii="Times New Roman" w:hAnsi="Times New Roman"/>
                <w:sz w:val="24"/>
                <w:szCs w:val="24"/>
              </w:rPr>
              <w:t xml:space="preserve"> Low</w:t>
            </w:r>
          </w:p>
        </w:tc>
        <w:tc>
          <w:tcPr>
            <w:tcW w:w="894" w:type="pct"/>
          </w:tcPr>
          <w:p w:rsidR="00E739C9" w:rsidRPr="00970A95" w:rsidRDefault="007225A4" w:rsidP="003902C2">
            <w:pPr>
              <w:pStyle w:val="TableText"/>
              <w:spacing w:before="10" w:after="10" w:line="276" w:lineRule="auto"/>
              <w:jc w:val="both"/>
              <w:rPr>
                <w:rFonts w:ascii="Times New Roman" w:hAnsi="Times New Roman"/>
                <w:sz w:val="24"/>
                <w:szCs w:val="24"/>
              </w:rPr>
            </w:pPr>
            <w:r w:rsidRPr="00970A95">
              <w:rPr>
                <w:rFonts w:ascii="Times New Roman" w:hAnsi="Times New Roman"/>
                <w:sz w:val="24"/>
                <w:szCs w:val="24"/>
              </w:rPr>
              <w:fldChar w:fldCharType="begin">
                <w:ffData>
                  <w:name w:val="Check4"/>
                  <w:enabled w:val="0"/>
                  <w:calcOnExit w:val="0"/>
                  <w:checkBox>
                    <w:sizeAuto/>
                    <w:default w:val="0"/>
                  </w:checkBox>
                </w:ffData>
              </w:fldChar>
            </w:r>
            <w:r w:rsidR="00E739C9" w:rsidRPr="00970A95">
              <w:rPr>
                <w:rFonts w:ascii="Times New Roman" w:hAnsi="Times New Roman"/>
                <w:sz w:val="24"/>
                <w:szCs w:val="24"/>
              </w:rPr>
              <w:instrText xml:space="preserve"> FORMCHECKBOX </w:instrText>
            </w:r>
            <w:r w:rsidRPr="00970A95">
              <w:rPr>
                <w:rFonts w:ascii="Times New Roman" w:hAnsi="Times New Roman"/>
                <w:sz w:val="24"/>
                <w:szCs w:val="24"/>
              </w:rPr>
            </w:r>
            <w:r w:rsidRPr="00970A95">
              <w:rPr>
                <w:rFonts w:ascii="Times New Roman" w:hAnsi="Times New Roman"/>
                <w:sz w:val="24"/>
                <w:szCs w:val="24"/>
              </w:rPr>
              <w:fldChar w:fldCharType="end"/>
            </w:r>
            <w:r w:rsidR="00E739C9" w:rsidRPr="00970A95">
              <w:rPr>
                <w:rFonts w:ascii="Times New Roman" w:hAnsi="Times New Roman"/>
                <w:sz w:val="24"/>
                <w:szCs w:val="24"/>
              </w:rPr>
              <w:t xml:space="preserve"> Medium</w:t>
            </w:r>
          </w:p>
        </w:tc>
        <w:tc>
          <w:tcPr>
            <w:tcW w:w="890" w:type="pct"/>
            <w:gridSpan w:val="2"/>
          </w:tcPr>
          <w:p w:rsidR="00E739C9" w:rsidRPr="00970A95" w:rsidRDefault="007225A4" w:rsidP="003902C2">
            <w:pPr>
              <w:pStyle w:val="TableText"/>
              <w:spacing w:before="10" w:after="10" w:line="276" w:lineRule="auto"/>
              <w:jc w:val="both"/>
              <w:rPr>
                <w:rFonts w:ascii="Times New Roman" w:hAnsi="Times New Roman"/>
                <w:color w:val="auto"/>
                <w:sz w:val="24"/>
                <w:szCs w:val="24"/>
              </w:rPr>
            </w:pPr>
            <w:r w:rsidRPr="00970A95">
              <w:rPr>
                <w:rFonts w:ascii="Times New Roman" w:hAnsi="Times New Roman"/>
                <w:color w:val="auto"/>
                <w:sz w:val="24"/>
                <w:szCs w:val="24"/>
              </w:rPr>
              <w:fldChar w:fldCharType="begin">
                <w:ffData>
                  <w:name w:val="Check3"/>
                  <w:enabled w:val="0"/>
                  <w:calcOnExit w:val="0"/>
                  <w:checkBox>
                    <w:sizeAuto/>
                    <w:default w:val="0"/>
                  </w:checkBox>
                </w:ffData>
              </w:fldChar>
            </w:r>
            <w:bookmarkStart w:id="1" w:name="Check3"/>
            <w:r w:rsidR="00E739C9" w:rsidRPr="00970A95">
              <w:rPr>
                <w:rFonts w:ascii="Times New Roman" w:hAnsi="Times New Roman"/>
                <w:color w:val="auto"/>
                <w:sz w:val="24"/>
                <w:szCs w:val="24"/>
              </w:rPr>
              <w:instrText xml:space="preserve"> FORMCHECKBOX </w:instrText>
            </w:r>
            <w:r w:rsidRPr="00970A95">
              <w:rPr>
                <w:rFonts w:ascii="Times New Roman" w:hAnsi="Times New Roman"/>
                <w:color w:val="auto"/>
                <w:sz w:val="24"/>
                <w:szCs w:val="24"/>
              </w:rPr>
            </w:r>
            <w:r w:rsidRPr="00970A95">
              <w:rPr>
                <w:rFonts w:ascii="Times New Roman" w:hAnsi="Times New Roman"/>
                <w:color w:val="auto"/>
                <w:sz w:val="24"/>
                <w:szCs w:val="24"/>
              </w:rPr>
              <w:fldChar w:fldCharType="end"/>
            </w:r>
            <w:bookmarkEnd w:id="1"/>
            <w:r w:rsidR="00E739C9" w:rsidRPr="00970A95">
              <w:rPr>
                <w:rFonts w:ascii="Times New Roman" w:hAnsi="Times New Roman"/>
                <w:color w:val="auto"/>
                <w:sz w:val="24"/>
                <w:szCs w:val="24"/>
              </w:rPr>
              <w:t xml:space="preserve"> High</w:t>
            </w:r>
          </w:p>
        </w:tc>
        <w:tc>
          <w:tcPr>
            <w:tcW w:w="927" w:type="pct"/>
          </w:tcPr>
          <w:p w:rsidR="00E739C9" w:rsidRPr="00970A95" w:rsidRDefault="007225A4" w:rsidP="003902C2">
            <w:pPr>
              <w:pStyle w:val="TableText"/>
              <w:spacing w:before="10" w:after="10" w:line="276" w:lineRule="auto"/>
              <w:jc w:val="both"/>
              <w:rPr>
                <w:rFonts w:ascii="Times New Roman" w:hAnsi="Times New Roman"/>
                <w:sz w:val="24"/>
                <w:szCs w:val="24"/>
              </w:rPr>
            </w:pPr>
            <w:r w:rsidRPr="00970A95">
              <w:rPr>
                <w:rFonts w:ascii="Times New Roman" w:hAnsi="Times New Roman"/>
                <w:sz w:val="24"/>
                <w:szCs w:val="24"/>
              </w:rPr>
              <w:fldChar w:fldCharType="begin">
                <w:ffData>
                  <w:name w:val="Check2"/>
                  <w:enabled/>
                  <w:calcOnExit w:val="0"/>
                  <w:checkBox>
                    <w:sizeAuto/>
                    <w:default w:val="1"/>
                  </w:checkBox>
                </w:ffData>
              </w:fldChar>
            </w:r>
            <w:bookmarkStart w:id="2" w:name="Check2"/>
            <w:r w:rsidR="00E739C9" w:rsidRPr="00970A95">
              <w:rPr>
                <w:rFonts w:ascii="Times New Roman" w:hAnsi="Times New Roman"/>
                <w:sz w:val="24"/>
                <w:szCs w:val="24"/>
              </w:rPr>
              <w:instrText xml:space="preserve"> FORMCHECKBOX </w:instrText>
            </w:r>
            <w:r w:rsidRPr="00970A95">
              <w:rPr>
                <w:rFonts w:ascii="Times New Roman" w:hAnsi="Times New Roman"/>
                <w:sz w:val="24"/>
                <w:szCs w:val="24"/>
              </w:rPr>
            </w:r>
            <w:r w:rsidRPr="00970A95">
              <w:rPr>
                <w:rFonts w:ascii="Times New Roman" w:hAnsi="Times New Roman"/>
                <w:sz w:val="24"/>
                <w:szCs w:val="24"/>
              </w:rPr>
              <w:fldChar w:fldCharType="end"/>
            </w:r>
            <w:bookmarkEnd w:id="2"/>
            <w:r w:rsidR="00E739C9" w:rsidRPr="00970A95">
              <w:rPr>
                <w:rFonts w:ascii="Times New Roman" w:hAnsi="Times New Roman"/>
                <w:sz w:val="24"/>
                <w:szCs w:val="24"/>
              </w:rPr>
              <w:t xml:space="preserve"> Mandatory</w:t>
            </w:r>
          </w:p>
        </w:tc>
      </w:tr>
      <w:tr w:rsidR="00E739C9" w:rsidRPr="00970A95" w:rsidTr="00E760DA">
        <w:trPr>
          <w:cantSplit/>
          <w:trHeight w:val="291"/>
        </w:trPr>
        <w:tc>
          <w:tcPr>
            <w:tcW w:w="1396" w:type="pct"/>
            <w:tcBorders>
              <w:top w:val="single" w:sz="6" w:space="0" w:color="auto"/>
              <w:left w:val="single" w:sz="6" w:space="0" w:color="auto"/>
              <w:bottom w:val="single" w:sz="6" w:space="0" w:color="auto"/>
            </w:tcBorders>
            <w:shd w:val="clear" w:color="auto" w:fill="E0E0E0"/>
          </w:tcPr>
          <w:p w:rsidR="00E739C9" w:rsidRPr="00970A95" w:rsidRDefault="00E739C9" w:rsidP="003902C2">
            <w:pPr>
              <w:pStyle w:val="TableText"/>
              <w:spacing w:before="10" w:after="10" w:line="276" w:lineRule="auto"/>
              <w:jc w:val="both"/>
              <w:rPr>
                <w:rFonts w:ascii="Times New Roman" w:hAnsi="Times New Roman"/>
                <w:color w:val="auto"/>
                <w:sz w:val="24"/>
                <w:szCs w:val="24"/>
              </w:rPr>
            </w:pPr>
            <w:r w:rsidRPr="00970A95">
              <w:rPr>
                <w:rFonts w:ascii="Times New Roman" w:hAnsi="Times New Roman"/>
                <w:b/>
                <w:color w:val="auto"/>
                <w:sz w:val="24"/>
                <w:szCs w:val="24"/>
              </w:rPr>
              <w:t>Reason for Change</w:t>
            </w:r>
          </w:p>
        </w:tc>
        <w:tc>
          <w:tcPr>
            <w:tcW w:w="3604" w:type="pct"/>
            <w:gridSpan w:val="5"/>
          </w:tcPr>
          <w:p w:rsidR="00E739C9" w:rsidRPr="00970A95" w:rsidRDefault="00E739C9" w:rsidP="003902C2">
            <w:pPr>
              <w:pStyle w:val="TableText"/>
              <w:spacing w:before="10" w:after="10" w:line="276" w:lineRule="auto"/>
              <w:jc w:val="both"/>
              <w:rPr>
                <w:rFonts w:ascii="Times New Roman" w:hAnsi="Times New Roman"/>
                <w:color w:val="auto"/>
                <w:sz w:val="24"/>
                <w:szCs w:val="24"/>
              </w:rPr>
            </w:pPr>
            <w:r w:rsidRPr="00970A95">
              <w:rPr>
                <w:rFonts w:ascii="Times New Roman" w:hAnsi="Times New Roman"/>
                <w:color w:val="auto"/>
                <w:sz w:val="24"/>
                <w:szCs w:val="24"/>
              </w:rPr>
              <w:t xml:space="preserve">Advancement in technology has brought about increased security threats in the gamming industries. Some users are getting access to our service  with meeting the  required  costs  and this is likely to pose growing risks </w:t>
            </w:r>
          </w:p>
        </w:tc>
      </w:tr>
      <w:tr w:rsidR="00E739C9" w:rsidRPr="00970A95" w:rsidTr="00E760DA">
        <w:trPr>
          <w:cantSplit/>
          <w:trHeight w:val="291"/>
        </w:trPr>
        <w:tc>
          <w:tcPr>
            <w:tcW w:w="1396" w:type="pct"/>
            <w:tcBorders>
              <w:top w:val="single" w:sz="6" w:space="0" w:color="auto"/>
              <w:left w:val="single" w:sz="6" w:space="0" w:color="auto"/>
              <w:bottom w:val="single" w:sz="6" w:space="0" w:color="auto"/>
            </w:tcBorders>
            <w:shd w:val="clear" w:color="auto" w:fill="E0E0E0"/>
          </w:tcPr>
          <w:p w:rsidR="00E739C9" w:rsidRPr="00970A95" w:rsidRDefault="00E739C9" w:rsidP="003902C2">
            <w:pPr>
              <w:pStyle w:val="BodyText"/>
              <w:spacing w:before="0" w:after="0" w:line="276" w:lineRule="auto"/>
              <w:ind w:left="0"/>
              <w:rPr>
                <w:b/>
              </w:rPr>
            </w:pPr>
            <w:r w:rsidRPr="00970A95">
              <w:rPr>
                <w:b/>
              </w:rPr>
              <w:t>Other Artifacts Impacted</w:t>
            </w:r>
          </w:p>
        </w:tc>
        <w:tc>
          <w:tcPr>
            <w:tcW w:w="3604" w:type="pct"/>
            <w:gridSpan w:val="5"/>
          </w:tcPr>
          <w:p w:rsidR="00E739C9" w:rsidRPr="00970A95" w:rsidRDefault="00E739C9" w:rsidP="003902C2">
            <w:pPr>
              <w:pStyle w:val="BodyText"/>
              <w:spacing w:before="0" w:after="0" w:line="276" w:lineRule="auto"/>
              <w:ind w:left="0"/>
            </w:pPr>
            <w:r w:rsidRPr="00970A95">
              <w:t>Cyber threats have also facilitated hacking of our computer systems.</w:t>
            </w:r>
          </w:p>
        </w:tc>
      </w:tr>
      <w:tr w:rsidR="00E739C9" w:rsidRPr="00970A95" w:rsidTr="00E760DA">
        <w:trPr>
          <w:cantSplit/>
          <w:trHeight w:val="273"/>
        </w:trPr>
        <w:tc>
          <w:tcPr>
            <w:tcW w:w="1396" w:type="pct"/>
            <w:tcBorders>
              <w:top w:val="single" w:sz="6" w:space="0" w:color="auto"/>
              <w:left w:val="single" w:sz="6" w:space="0" w:color="auto"/>
              <w:bottom w:val="single" w:sz="6" w:space="0" w:color="auto"/>
            </w:tcBorders>
            <w:shd w:val="clear" w:color="auto" w:fill="E0E0E0"/>
          </w:tcPr>
          <w:p w:rsidR="00E739C9" w:rsidRPr="00970A95" w:rsidRDefault="00E739C9" w:rsidP="003902C2">
            <w:pPr>
              <w:pStyle w:val="BodyText"/>
              <w:spacing w:before="0" w:after="0" w:line="276" w:lineRule="auto"/>
              <w:ind w:left="0"/>
              <w:rPr>
                <w:b/>
              </w:rPr>
            </w:pPr>
            <w:r w:rsidRPr="00970A95">
              <w:rPr>
                <w:b/>
              </w:rPr>
              <w:t>Assumptions and Notes</w:t>
            </w:r>
          </w:p>
        </w:tc>
        <w:tc>
          <w:tcPr>
            <w:tcW w:w="3604" w:type="pct"/>
            <w:gridSpan w:val="5"/>
          </w:tcPr>
          <w:p w:rsidR="00E739C9" w:rsidRPr="00970A95" w:rsidRDefault="00E739C9" w:rsidP="003902C2">
            <w:pPr>
              <w:pStyle w:val="BodyText"/>
              <w:spacing w:before="0" w:after="0" w:line="276" w:lineRule="auto"/>
              <w:ind w:left="0"/>
            </w:pPr>
            <w:r w:rsidRPr="00970A95">
              <w:t xml:space="preserve">Failure to address this threat among </w:t>
            </w:r>
            <w:r w:rsidR="00A57C81" w:rsidRPr="00970A95">
              <w:t>others will</w:t>
            </w:r>
            <w:r w:rsidRPr="00970A95">
              <w:t xml:space="preserve"> possibly affect our brand image.</w:t>
            </w:r>
          </w:p>
        </w:tc>
      </w:tr>
      <w:tr w:rsidR="00E739C9" w:rsidRPr="00970A95" w:rsidTr="00E760DA">
        <w:trPr>
          <w:cantSplit/>
          <w:trHeight w:val="273"/>
        </w:trPr>
        <w:tc>
          <w:tcPr>
            <w:tcW w:w="1396" w:type="pct"/>
            <w:tcBorders>
              <w:top w:val="single" w:sz="6" w:space="0" w:color="auto"/>
              <w:left w:val="single" w:sz="6" w:space="0" w:color="auto"/>
              <w:bottom w:val="single" w:sz="6" w:space="0" w:color="auto"/>
            </w:tcBorders>
            <w:shd w:val="clear" w:color="auto" w:fill="E0E0E0"/>
          </w:tcPr>
          <w:p w:rsidR="00E739C9" w:rsidRPr="00970A95" w:rsidRDefault="00E739C9" w:rsidP="003902C2">
            <w:pPr>
              <w:pStyle w:val="BodyText"/>
              <w:spacing w:before="0" w:after="0" w:line="276" w:lineRule="auto"/>
              <w:ind w:left="0"/>
              <w:rPr>
                <w:b/>
              </w:rPr>
            </w:pPr>
            <w:r w:rsidRPr="00970A95">
              <w:rPr>
                <w:b/>
              </w:rPr>
              <w:t>Comments</w:t>
            </w:r>
          </w:p>
        </w:tc>
        <w:tc>
          <w:tcPr>
            <w:tcW w:w="3604" w:type="pct"/>
            <w:gridSpan w:val="5"/>
          </w:tcPr>
          <w:p w:rsidR="00E739C9" w:rsidRPr="00970A95" w:rsidRDefault="00E739C9" w:rsidP="003902C2">
            <w:pPr>
              <w:pStyle w:val="BodyText"/>
              <w:spacing w:before="0" w:after="0" w:line="276" w:lineRule="auto"/>
              <w:ind w:left="0"/>
            </w:pPr>
            <w:r w:rsidRPr="00970A95">
              <w:t>There is need to complement our services with highly protected IT system for efficiency.</w:t>
            </w:r>
          </w:p>
        </w:tc>
      </w:tr>
      <w:tr w:rsidR="00E739C9" w:rsidRPr="00970A95" w:rsidTr="00E760DA">
        <w:trPr>
          <w:cantSplit/>
          <w:trHeight w:val="79"/>
        </w:trPr>
        <w:tc>
          <w:tcPr>
            <w:tcW w:w="1396" w:type="pct"/>
            <w:tcBorders>
              <w:top w:val="single" w:sz="6" w:space="0" w:color="auto"/>
              <w:left w:val="single" w:sz="6" w:space="0" w:color="auto"/>
              <w:bottom w:val="single" w:sz="6" w:space="0" w:color="auto"/>
            </w:tcBorders>
            <w:shd w:val="clear" w:color="auto" w:fill="E0E0E0"/>
          </w:tcPr>
          <w:p w:rsidR="00E739C9" w:rsidRPr="00970A95" w:rsidRDefault="00E739C9" w:rsidP="003902C2">
            <w:pPr>
              <w:pStyle w:val="BodyText"/>
              <w:spacing w:before="0" w:after="0" w:line="276" w:lineRule="auto"/>
              <w:ind w:left="0"/>
              <w:rPr>
                <w:b/>
                <w:color w:val="0000FF"/>
              </w:rPr>
            </w:pPr>
            <w:r w:rsidRPr="00970A95">
              <w:rPr>
                <w:b/>
              </w:rPr>
              <w:t>Approval Signature</w:t>
            </w:r>
          </w:p>
        </w:tc>
        <w:tc>
          <w:tcPr>
            <w:tcW w:w="1787" w:type="pct"/>
            <w:gridSpan w:val="2"/>
          </w:tcPr>
          <w:p w:rsidR="00E739C9" w:rsidRPr="00970A95" w:rsidRDefault="00E739C9" w:rsidP="003902C2">
            <w:pPr>
              <w:pStyle w:val="BodyText"/>
              <w:spacing w:before="0" w:after="0" w:line="276" w:lineRule="auto"/>
              <w:ind w:left="0"/>
              <w:rPr>
                <w:b/>
              </w:rPr>
            </w:pPr>
            <w:r w:rsidRPr="00970A95">
              <w:rPr>
                <w:b/>
              </w:rPr>
              <w:t>………………...</w:t>
            </w:r>
          </w:p>
        </w:tc>
        <w:tc>
          <w:tcPr>
            <w:tcW w:w="722" w:type="pct"/>
            <w:shd w:val="clear" w:color="auto" w:fill="E0E0E0"/>
          </w:tcPr>
          <w:p w:rsidR="00E739C9" w:rsidRPr="00970A95" w:rsidRDefault="00E739C9" w:rsidP="003902C2">
            <w:pPr>
              <w:pStyle w:val="BodyText"/>
              <w:spacing w:before="0" w:after="0" w:line="276" w:lineRule="auto"/>
              <w:ind w:left="0"/>
              <w:rPr>
                <w:b/>
              </w:rPr>
            </w:pPr>
            <w:r w:rsidRPr="00970A95">
              <w:rPr>
                <w:b/>
              </w:rPr>
              <w:t>Date Signed</w:t>
            </w:r>
          </w:p>
        </w:tc>
        <w:tc>
          <w:tcPr>
            <w:tcW w:w="1096" w:type="pct"/>
            <w:gridSpan w:val="2"/>
          </w:tcPr>
          <w:p w:rsidR="00E739C9" w:rsidRPr="00970A95" w:rsidRDefault="00E739C9" w:rsidP="003902C2">
            <w:pPr>
              <w:pStyle w:val="BodyText"/>
              <w:spacing w:before="0" w:after="0" w:line="276" w:lineRule="auto"/>
              <w:ind w:left="0"/>
              <w:rPr>
                <w:b/>
              </w:rPr>
            </w:pPr>
            <w:r w:rsidRPr="00970A95">
              <w:rPr>
                <w:i/>
                <w:color w:val="0000FF"/>
              </w:rPr>
              <w:t>………………….</w:t>
            </w:r>
          </w:p>
        </w:tc>
      </w:tr>
    </w:tbl>
    <w:p w:rsidR="00E739C9" w:rsidRPr="00970A95" w:rsidRDefault="00E739C9" w:rsidP="003902C2">
      <w:pPr>
        <w:spacing w:line="240" w:lineRule="auto"/>
        <w:jc w:val="both"/>
        <w:rPr>
          <w:rFonts w:ascii="Times New Roman" w:eastAsia="Times New Roman" w:hAnsi="Times New Roman" w:cs="Times New Roman"/>
          <w:sz w:val="24"/>
          <w:szCs w:val="24"/>
        </w:rPr>
      </w:pPr>
    </w:p>
    <w:p w:rsidR="00E739C9" w:rsidRPr="00970A95" w:rsidRDefault="00E739C9" w:rsidP="003902C2">
      <w:pPr>
        <w:spacing w:line="480" w:lineRule="auto"/>
        <w:ind w:firstLine="720"/>
        <w:jc w:val="center"/>
        <w:rPr>
          <w:rFonts w:ascii="Times New Roman" w:eastAsia="Times New Roman" w:hAnsi="Times New Roman" w:cs="Times New Roman"/>
          <w:sz w:val="24"/>
          <w:szCs w:val="24"/>
        </w:rPr>
      </w:pPr>
      <w:r w:rsidRPr="003902C2">
        <w:rPr>
          <w:rFonts w:ascii="Times New Roman" w:eastAsia="Times New Roman" w:hAnsi="Times New Roman" w:cs="Times New Roman"/>
          <w:b/>
          <w:sz w:val="24"/>
          <w:szCs w:val="24"/>
        </w:rPr>
        <w:t>The process used to evaluate system changes</w:t>
      </w:r>
      <w:r w:rsidRPr="00970A95">
        <w:rPr>
          <w:rFonts w:ascii="Times New Roman" w:eastAsia="Times New Roman" w:hAnsi="Times New Roman" w:cs="Times New Roman"/>
          <w:sz w:val="24"/>
          <w:szCs w:val="24"/>
        </w:rPr>
        <w:t>.</w:t>
      </w:r>
    </w:p>
    <w:p w:rsidR="00E739C9" w:rsidRPr="00970A95" w:rsidRDefault="00E739C9" w:rsidP="00970A95">
      <w:pPr>
        <w:spacing w:line="480" w:lineRule="auto"/>
        <w:ind w:firstLine="720"/>
        <w:rPr>
          <w:rFonts w:ascii="Times New Roman" w:eastAsia="Times New Roman" w:hAnsi="Times New Roman" w:cs="Times New Roman"/>
          <w:sz w:val="24"/>
          <w:szCs w:val="24"/>
        </w:rPr>
      </w:pPr>
      <w:bookmarkStart w:id="3" w:name="_GoBack"/>
      <w:bookmarkEnd w:id="3"/>
      <w:r w:rsidRPr="00970A95">
        <w:rPr>
          <w:rFonts w:ascii="Times New Roman" w:eastAsia="Times New Roman" w:hAnsi="Times New Roman" w:cs="Times New Roman"/>
          <w:sz w:val="24"/>
          <w:szCs w:val="24"/>
        </w:rPr>
        <w:t xml:space="preserve">Effective evaluation system changes are essential for providing a framework as well as information to support strategic planning efforts. It also identifies opportunities for new improvements. In regard to the IT management methodology, the committee should subscribe to the following core steps to evaluate system changes. </w:t>
      </w:r>
    </w:p>
    <w:p w:rsidR="00E739C9" w:rsidRPr="00970A95" w:rsidRDefault="00E739C9" w:rsidP="00970A95">
      <w:pPr>
        <w:spacing w:line="480" w:lineRule="auto"/>
        <w:ind w:firstLine="720"/>
        <w:rPr>
          <w:rFonts w:ascii="Times New Roman" w:eastAsia="Times New Roman" w:hAnsi="Times New Roman" w:cs="Times New Roman"/>
          <w:sz w:val="24"/>
          <w:szCs w:val="24"/>
        </w:rPr>
      </w:pPr>
      <w:r w:rsidRPr="00970A95">
        <w:rPr>
          <w:rFonts w:ascii="Times New Roman" w:eastAsia="Times New Roman" w:hAnsi="Times New Roman" w:cs="Times New Roman"/>
          <w:sz w:val="24"/>
          <w:szCs w:val="24"/>
        </w:rPr>
        <w:lastRenderedPageBreak/>
        <w:t>They need to identify outputs and outcomes. By checking on outputs, the firm will be able to realize how it is doing things while the outcome gives emphas</w:t>
      </w:r>
      <w:r w:rsidR="00491974">
        <w:rPr>
          <w:rFonts w:ascii="Times New Roman" w:eastAsia="Times New Roman" w:hAnsi="Times New Roman" w:cs="Times New Roman"/>
          <w:sz w:val="24"/>
          <w:szCs w:val="24"/>
        </w:rPr>
        <w:t xml:space="preserve">is on how the organization is </w:t>
      </w:r>
      <w:r w:rsidR="00491974" w:rsidRPr="00970A95">
        <w:rPr>
          <w:rFonts w:ascii="Times New Roman" w:eastAsia="Times New Roman" w:hAnsi="Times New Roman" w:cs="Times New Roman"/>
          <w:sz w:val="24"/>
          <w:szCs w:val="24"/>
        </w:rPr>
        <w:t>c</w:t>
      </w:r>
      <w:r w:rsidR="00491974">
        <w:rPr>
          <w:rFonts w:ascii="Times New Roman" w:eastAsia="Times New Roman" w:hAnsi="Times New Roman" w:cs="Times New Roman"/>
          <w:sz w:val="24"/>
          <w:szCs w:val="24"/>
        </w:rPr>
        <w:t>ommit</w:t>
      </w:r>
      <w:r w:rsidR="00491974" w:rsidRPr="00970A95">
        <w:rPr>
          <w:rFonts w:ascii="Times New Roman" w:eastAsia="Times New Roman" w:hAnsi="Times New Roman" w:cs="Times New Roman"/>
          <w:sz w:val="24"/>
          <w:szCs w:val="24"/>
        </w:rPr>
        <w:t>t</w:t>
      </w:r>
      <w:r w:rsidR="00491974">
        <w:rPr>
          <w:rFonts w:ascii="Times New Roman" w:eastAsia="Times New Roman" w:hAnsi="Times New Roman" w:cs="Times New Roman"/>
          <w:sz w:val="24"/>
          <w:szCs w:val="24"/>
        </w:rPr>
        <w:t>ed</w:t>
      </w:r>
      <w:r w:rsidRPr="00970A95">
        <w:rPr>
          <w:rFonts w:ascii="Times New Roman" w:eastAsia="Times New Roman" w:hAnsi="Times New Roman" w:cs="Times New Roman"/>
          <w:sz w:val="24"/>
          <w:szCs w:val="24"/>
        </w:rPr>
        <w:t xml:space="preserve"> in doing its work (Laudon &amp; Laudon, 2016). This will enable the organization to refocus on its short-term outputs and long-term outcomes. In this setting, the committee should emphasize</w:t>
      </w:r>
      <w:r w:rsidR="00491974">
        <w:rPr>
          <w:rFonts w:ascii="Times New Roman" w:eastAsia="Times New Roman" w:hAnsi="Times New Roman" w:cs="Times New Roman"/>
          <w:sz w:val="24"/>
          <w:szCs w:val="24"/>
        </w:rPr>
        <w:t xml:space="preserve"> on</w:t>
      </w:r>
      <w:r w:rsidRPr="00970A95">
        <w:rPr>
          <w:rFonts w:ascii="Times New Roman" w:eastAsia="Times New Roman" w:hAnsi="Times New Roman" w:cs="Times New Roman"/>
          <w:sz w:val="24"/>
          <w:szCs w:val="24"/>
        </w:rPr>
        <w:t xml:space="preserve"> determining the effectiveness of the interventions in the effort to make IT changes. </w:t>
      </w:r>
    </w:p>
    <w:p w:rsidR="00E739C9" w:rsidRPr="00970A95" w:rsidRDefault="00491974" w:rsidP="00970A95">
      <w:pPr>
        <w:spacing w:line="480" w:lineRule="auto"/>
        <w:ind w:firstLine="720"/>
        <w:rPr>
          <w:rFonts w:ascii="Times New Roman" w:eastAsia="Times New Roman" w:hAnsi="Times New Roman" w:cs="Times New Roman"/>
          <w:sz w:val="24"/>
          <w:szCs w:val="24"/>
        </w:rPr>
      </w:pPr>
      <w:r w:rsidRPr="00970A95">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next </w:t>
      </w:r>
      <w:r w:rsidR="00E739C9" w:rsidRPr="00970A95">
        <w:rPr>
          <w:rFonts w:ascii="Times New Roman" w:eastAsia="Times New Roman" w:hAnsi="Times New Roman" w:cs="Times New Roman"/>
          <w:sz w:val="24"/>
          <w:szCs w:val="24"/>
        </w:rPr>
        <w:t>ste</w:t>
      </w:r>
      <w:r>
        <w:rPr>
          <w:rFonts w:ascii="Times New Roman" w:eastAsia="Times New Roman" w:hAnsi="Times New Roman" w:cs="Times New Roman"/>
          <w:sz w:val="24"/>
          <w:szCs w:val="24"/>
        </w:rPr>
        <w:t>p is baseline measurements. O</w:t>
      </w:r>
      <w:r w:rsidR="00E739C9" w:rsidRPr="00970A95">
        <w:rPr>
          <w:rFonts w:ascii="Times New Roman" w:eastAsia="Times New Roman" w:hAnsi="Times New Roman" w:cs="Times New Roman"/>
          <w:sz w:val="24"/>
          <w:szCs w:val="24"/>
        </w:rPr>
        <w:t>utlining a baseline of the current IT system is essential to determine the extent to which a gaming program in successful. The baseline practice enables one to evaluate and determine whether an action has any effect and</w:t>
      </w:r>
      <w:r>
        <w:rPr>
          <w:rFonts w:ascii="Times New Roman" w:eastAsia="Times New Roman" w:hAnsi="Times New Roman" w:cs="Times New Roman"/>
          <w:sz w:val="24"/>
          <w:szCs w:val="24"/>
        </w:rPr>
        <w:t xml:space="preserve"> whether</w:t>
      </w:r>
      <w:r w:rsidR="00E739C9" w:rsidRPr="00970A95">
        <w:rPr>
          <w:rFonts w:ascii="Times New Roman" w:eastAsia="Times New Roman" w:hAnsi="Times New Roman" w:cs="Times New Roman"/>
          <w:sz w:val="24"/>
          <w:szCs w:val="24"/>
        </w:rPr>
        <w:t xml:space="preserve"> it is integral to the entire program plan</w:t>
      </w:r>
      <w:r>
        <w:rPr>
          <w:rFonts w:ascii="Times New Roman" w:eastAsia="Times New Roman" w:hAnsi="Times New Roman" w:cs="Times New Roman"/>
          <w:sz w:val="24"/>
          <w:szCs w:val="24"/>
        </w:rPr>
        <w:t xml:space="preserve"> or not</w:t>
      </w:r>
      <w:r w:rsidR="00E739C9" w:rsidRPr="00970A95">
        <w:rPr>
          <w:rFonts w:ascii="Times New Roman" w:eastAsia="Times New Roman" w:hAnsi="Times New Roman" w:cs="Times New Roman"/>
          <w:sz w:val="24"/>
          <w:szCs w:val="24"/>
        </w:rPr>
        <w:t>. Lastly, the implementation committee should establish control groups (Laudon &amp; Laudon, 2016). This will possibly allow the implementation committee to compare and contrast its efficiencies. An effective IT program design and implementation using these types of techniques will possibly make an evaluation of effective, accurate, and quite convincing</w:t>
      </w:r>
      <w:r>
        <w:rPr>
          <w:rFonts w:ascii="Times New Roman" w:eastAsia="Times New Roman" w:hAnsi="Times New Roman" w:cs="Times New Roman"/>
          <w:sz w:val="24"/>
          <w:szCs w:val="24"/>
        </w:rPr>
        <w:t xml:space="preserve"> aspects in gaming</w:t>
      </w:r>
      <w:r w:rsidR="00E739C9" w:rsidRPr="00970A95">
        <w:rPr>
          <w:rFonts w:ascii="Times New Roman" w:eastAsia="Times New Roman" w:hAnsi="Times New Roman" w:cs="Times New Roman"/>
          <w:sz w:val="24"/>
          <w:szCs w:val="24"/>
        </w:rPr>
        <w:t xml:space="preserve"> (Laudon &amp; Laudon, 2016). These evaluation mechanisms should be complemented with adjustments of actions and organizational goals to achieve the best IT-based practices which are crucial for continuous improvements. </w:t>
      </w:r>
    </w:p>
    <w:p w:rsidR="00E739C9" w:rsidRPr="003902C2" w:rsidRDefault="00E739C9" w:rsidP="003902C2">
      <w:pPr>
        <w:spacing w:line="480" w:lineRule="auto"/>
        <w:ind w:firstLine="720"/>
        <w:jc w:val="center"/>
        <w:rPr>
          <w:rFonts w:ascii="Times New Roman" w:eastAsia="Times New Roman" w:hAnsi="Times New Roman" w:cs="Times New Roman"/>
          <w:b/>
          <w:sz w:val="24"/>
          <w:szCs w:val="24"/>
        </w:rPr>
      </w:pPr>
      <w:r w:rsidRPr="003902C2">
        <w:rPr>
          <w:rFonts w:ascii="Times New Roman" w:eastAsia="Times New Roman" w:hAnsi="Times New Roman" w:cs="Times New Roman"/>
          <w:b/>
          <w:sz w:val="24"/>
          <w:szCs w:val="24"/>
        </w:rPr>
        <w:t>The decision-making process.</w:t>
      </w:r>
    </w:p>
    <w:p w:rsidR="00E739C9" w:rsidRPr="00970A95" w:rsidRDefault="00E739C9" w:rsidP="00970A95">
      <w:pPr>
        <w:spacing w:line="480" w:lineRule="auto"/>
        <w:ind w:firstLine="720"/>
        <w:rPr>
          <w:rFonts w:ascii="Times New Roman" w:eastAsia="Times New Roman" w:hAnsi="Times New Roman" w:cs="Times New Roman"/>
          <w:sz w:val="24"/>
          <w:szCs w:val="24"/>
        </w:rPr>
      </w:pPr>
      <w:r w:rsidRPr="00970A95">
        <w:rPr>
          <w:rFonts w:ascii="Times New Roman" w:eastAsia="Times New Roman" w:hAnsi="Times New Roman" w:cs="Times New Roman"/>
          <w:sz w:val="24"/>
          <w:szCs w:val="24"/>
        </w:rPr>
        <w:t>As it can be observed from the change request form, the gaming company is faced with a growing cyber threat which gives false authentication</w:t>
      </w:r>
      <w:r w:rsidR="00491974">
        <w:rPr>
          <w:rFonts w:ascii="Times New Roman" w:eastAsia="Times New Roman" w:hAnsi="Times New Roman" w:cs="Times New Roman"/>
          <w:sz w:val="24"/>
          <w:szCs w:val="24"/>
        </w:rPr>
        <w:t xml:space="preserve"> and</w:t>
      </w:r>
      <w:r w:rsidRPr="00970A95">
        <w:rPr>
          <w:rFonts w:ascii="Times New Roman" w:eastAsia="Times New Roman" w:hAnsi="Times New Roman" w:cs="Times New Roman"/>
          <w:sz w:val="24"/>
          <w:szCs w:val="24"/>
        </w:rPr>
        <w:t xml:space="preserve"> increased access to the firm</w:t>
      </w:r>
      <w:r w:rsidR="00491974">
        <w:rPr>
          <w:rFonts w:ascii="Times New Roman" w:eastAsia="Times New Roman" w:hAnsi="Times New Roman" w:cs="Times New Roman"/>
          <w:sz w:val="24"/>
          <w:szCs w:val="24"/>
        </w:rPr>
        <w:t>’s</w:t>
      </w:r>
      <w:r w:rsidRPr="00970A95">
        <w:rPr>
          <w:rFonts w:ascii="Times New Roman" w:eastAsia="Times New Roman" w:hAnsi="Times New Roman" w:cs="Times New Roman"/>
          <w:sz w:val="24"/>
          <w:szCs w:val="24"/>
        </w:rPr>
        <w:t xml:space="preserve"> products and services. This implies that the firm needs to be complemented with high minded Information Technology security protocols (Leon, 2015). The change management committee should reflect on the employee’s competencies. If the required change is beyond employee’s competence, then contractors will be deemed necessary for initiating the system change.</w:t>
      </w:r>
    </w:p>
    <w:p w:rsidR="00E739C9" w:rsidRPr="003902C2" w:rsidRDefault="00E739C9" w:rsidP="003902C2">
      <w:pPr>
        <w:spacing w:line="480" w:lineRule="auto"/>
        <w:ind w:firstLine="720"/>
        <w:jc w:val="center"/>
        <w:rPr>
          <w:rFonts w:ascii="Times New Roman" w:eastAsia="Times New Roman" w:hAnsi="Times New Roman" w:cs="Times New Roman"/>
          <w:b/>
          <w:sz w:val="24"/>
          <w:szCs w:val="24"/>
        </w:rPr>
      </w:pPr>
      <w:r w:rsidRPr="003902C2">
        <w:rPr>
          <w:rFonts w:ascii="Times New Roman" w:eastAsia="Times New Roman" w:hAnsi="Times New Roman" w:cs="Times New Roman"/>
          <w:b/>
          <w:sz w:val="24"/>
          <w:szCs w:val="24"/>
        </w:rPr>
        <w:lastRenderedPageBreak/>
        <w:t>The importance of configuration management requirements.</w:t>
      </w:r>
    </w:p>
    <w:p w:rsidR="00E739C9" w:rsidRPr="00970A95" w:rsidRDefault="00E739C9" w:rsidP="00970A95">
      <w:pPr>
        <w:spacing w:line="480" w:lineRule="auto"/>
        <w:ind w:firstLine="720"/>
        <w:rPr>
          <w:rFonts w:ascii="Times New Roman" w:eastAsia="Times New Roman" w:hAnsi="Times New Roman" w:cs="Times New Roman"/>
          <w:sz w:val="24"/>
          <w:szCs w:val="24"/>
        </w:rPr>
      </w:pPr>
      <w:r w:rsidRPr="00970A95">
        <w:rPr>
          <w:rFonts w:ascii="Times New Roman" w:eastAsia="Times New Roman" w:hAnsi="Times New Roman" w:cs="Times New Roman"/>
          <w:sz w:val="24"/>
          <w:szCs w:val="24"/>
        </w:rPr>
        <w:t>Configuration management pays attention to the creation and maintaining consistency of product performance (Leon, 2015). It also reflects the functional and physical attributes in relation to the recommended IT system requirements, design, and operations information. The configuration management streamlines the delivery of software as well as applications by automating the built out of the system more quickly and efficiently (Leon, 2015). Configuration management requirements help IT managers as well as engineers to counter check which components have been changed and why, while making a clear focus of the audits track of changes performed in the entire system. More on this, they help in detect</w:t>
      </w:r>
      <w:r w:rsidR="00491974">
        <w:rPr>
          <w:rFonts w:ascii="Times New Roman" w:eastAsia="Times New Roman" w:hAnsi="Times New Roman" w:cs="Times New Roman"/>
          <w:sz w:val="24"/>
          <w:szCs w:val="24"/>
        </w:rPr>
        <w:t>ing bad configuration changes and a</w:t>
      </w:r>
      <w:r w:rsidRPr="00970A95">
        <w:rPr>
          <w:rFonts w:ascii="Times New Roman" w:eastAsia="Times New Roman" w:hAnsi="Times New Roman" w:cs="Times New Roman"/>
          <w:sz w:val="24"/>
          <w:szCs w:val="24"/>
        </w:rPr>
        <w:t xml:space="preserve">llows for rollbacks for rapid restoration of services (Leon, 2015). It helps project developers with debugging to check if configurations changes add value gaming product functionality and hence ensuring efficiency in the gaming software programs. </w:t>
      </w:r>
    </w:p>
    <w:p w:rsidR="00E739C9" w:rsidRPr="003902C2" w:rsidRDefault="00E739C9" w:rsidP="003902C2">
      <w:pPr>
        <w:spacing w:line="480" w:lineRule="auto"/>
        <w:ind w:firstLine="720"/>
        <w:jc w:val="center"/>
        <w:rPr>
          <w:rFonts w:ascii="Times New Roman" w:eastAsia="Times New Roman" w:hAnsi="Times New Roman" w:cs="Times New Roman"/>
          <w:b/>
          <w:sz w:val="24"/>
          <w:szCs w:val="24"/>
        </w:rPr>
      </w:pPr>
      <w:r w:rsidRPr="003902C2">
        <w:rPr>
          <w:rFonts w:ascii="Times New Roman" w:eastAsia="Times New Roman" w:hAnsi="Times New Roman" w:cs="Times New Roman"/>
          <w:b/>
          <w:sz w:val="24"/>
          <w:szCs w:val="24"/>
        </w:rPr>
        <w:t>Methods of handling conflict.</w:t>
      </w:r>
    </w:p>
    <w:p w:rsidR="00E739C9" w:rsidRPr="00970A95" w:rsidRDefault="00E739C9" w:rsidP="00970A95">
      <w:pPr>
        <w:spacing w:line="480" w:lineRule="auto"/>
        <w:ind w:firstLine="720"/>
        <w:rPr>
          <w:rFonts w:ascii="Times New Roman" w:eastAsia="Times New Roman" w:hAnsi="Times New Roman" w:cs="Times New Roman"/>
          <w:sz w:val="24"/>
          <w:szCs w:val="24"/>
        </w:rPr>
      </w:pPr>
      <w:r w:rsidRPr="00970A95">
        <w:rPr>
          <w:rFonts w:ascii="Times New Roman" w:eastAsia="Times New Roman" w:hAnsi="Times New Roman" w:cs="Times New Roman"/>
          <w:sz w:val="24"/>
          <w:szCs w:val="24"/>
        </w:rPr>
        <w:t xml:space="preserve">Conflict is a major component in every project, and hence managers should be quite responsive. In this project, I would effectively exercise power to address conflict. This is by issuing commands to the project teams (Kerzner &amp; Kerzner, 2017). I would apply compromise methodology by showing cooperation to the different party interests. I would apply delegation to help the team have a great deal of work and </w:t>
      </w:r>
      <w:r w:rsidR="00491974">
        <w:rPr>
          <w:rFonts w:ascii="Times New Roman" w:eastAsia="Times New Roman" w:hAnsi="Times New Roman" w:cs="Times New Roman"/>
          <w:sz w:val="24"/>
          <w:szCs w:val="24"/>
        </w:rPr>
        <w:t>responsibility to manage. I would also</w:t>
      </w:r>
      <w:r w:rsidRPr="00970A95">
        <w:rPr>
          <w:rFonts w:ascii="Times New Roman" w:eastAsia="Times New Roman" w:hAnsi="Times New Roman" w:cs="Times New Roman"/>
          <w:sz w:val="24"/>
          <w:szCs w:val="24"/>
        </w:rPr>
        <w:t xml:space="preserve"> use mediators if the conflict becomes increasingly overwhelming. Overall, collaborative communication is the most appropriate tool for conflict resolution. I would encourage the conflicting parties to place their issues of a common table, reconcile and agree on what steps should be taken forward for accurate project implementation. </w:t>
      </w:r>
    </w:p>
    <w:p w:rsidR="00E739C9" w:rsidRPr="00970A95" w:rsidRDefault="00E739C9" w:rsidP="003902C2">
      <w:pPr>
        <w:spacing w:line="480" w:lineRule="auto"/>
        <w:ind w:firstLine="720"/>
        <w:jc w:val="center"/>
        <w:rPr>
          <w:rFonts w:ascii="Times New Roman" w:eastAsia="Times New Roman" w:hAnsi="Times New Roman" w:cs="Times New Roman"/>
          <w:sz w:val="24"/>
          <w:szCs w:val="24"/>
        </w:rPr>
      </w:pPr>
      <w:r w:rsidRPr="003902C2">
        <w:rPr>
          <w:rFonts w:ascii="Times New Roman" w:eastAsia="Times New Roman" w:hAnsi="Times New Roman" w:cs="Times New Roman"/>
          <w:b/>
          <w:sz w:val="24"/>
          <w:szCs w:val="24"/>
        </w:rPr>
        <w:lastRenderedPageBreak/>
        <w:t>Evaluating the success of the system change</w:t>
      </w:r>
      <w:r w:rsidRPr="00970A95">
        <w:rPr>
          <w:rFonts w:ascii="Times New Roman" w:eastAsia="Times New Roman" w:hAnsi="Times New Roman" w:cs="Times New Roman"/>
          <w:sz w:val="24"/>
          <w:szCs w:val="24"/>
        </w:rPr>
        <w:t>.</w:t>
      </w:r>
    </w:p>
    <w:p w:rsidR="00491974" w:rsidRPr="00283FDA" w:rsidRDefault="00E739C9" w:rsidP="00283FDA">
      <w:pPr>
        <w:pStyle w:val="ListParagraph"/>
        <w:numPr>
          <w:ilvl w:val="0"/>
          <w:numId w:val="1"/>
        </w:numPr>
        <w:spacing w:line="480" w:lineRule="auto"/>
        <w:rPr>
          <w:rFonts w:ascii="Times New Roman" w:eastAsia="Times New Roman" w:hAnsi="Times New Roman" w:cs="Times New Roman"/>
          <w:sz w:val="24"/>
          <w:szCs w:val="24"/>
        </w:rPr>
      </w:pPr>
      <w:r w:rsidRPr="00283FDA">
        <w:rPr>
          <w:rFonts w:ascii="Times New Roman" w:eastAsia="Times New Roman" w:hAnsi="Times New Roman" w:cs="Times New Roman"/>
          <w:sz w:val="24"/>
          <w:szCs w:val="24"/>
        </w:rPr>
        <w:t xml:space="preserve">After implementing the system change, the following processes are effective for evaluating success. </w:t>
      </w:r>
    </w:p>
    <w:p w:rsidR="00491974" w:rsidRPr="00283FDA" w:rsidRDefault="00E739C9" w:rsidP="00283FDA">
      <w:pPr>
        <w:pStyle w:val="ListParagraph"/>
        <w:numPr>
          <w:ilvl w:val="0"/>
          <w:numId w:val="1"/>
        </w:numPr>
        <w:spacing w:line="480" w:lineRule="auto"/>
        <w:rPr>
          <w:rFonts w:ascii="Times New Roman" w:eastAsia="Times New Roman" w:hAnsi="Times New Roman" w:cs="Times New Roman"/>
          <w:sz w:val="24"/>
          <w:szCs w:val="24"/>
        </w:rPr>
      </w:pPr>
      <w:r w:rsidRPr="00283FDA">
        <w:rPr>
          <w:rFonts w:ascii="Times New Roman" w:eastAsia="Times New Roman" w:hAnsi="Times New Roman" w:cs="Times New Roman"/>
          <w:sz w:val="24"/>
          <w:szCs w:val="24"/>
        </w:rPr>
        <w:t>Evaluate the schedule by crosschecking whether the project was implemented within the original timeline</w:t>
      </w:r>
      <w:r w:rsidR="00491974" w:rsidRPr="00283FDA">
        <w:rPr>
          <w:rFonts w:ascii="Times New Roman" w:eastAsia="Times New Roman" w:hAnsi="Times New Roman" w:cs="Times New Roman"/>
          <w:sz w:val="24"/>
          <w:szCs w:val="24"/>
        </w:rPr>
        <w:t>.</w:t>
      </w:r>
    </w:p>
    <w:p w:rsidR="00491974" w:rsidRPr="00283FDA" w:rsidRDefault="00E739C9" w:rsidP="00283FDA">
      <w:pPr>
        <w:pStyle w:val="ListParagraph"/>
        <w:numPr>
          <w:ilvl w:val="0"/>
          <w:numId w:val="1"/>
        </w:numPr>
        <w:spacing w:line="480" w:lineRule="auto"/>
        <w:rPr>
          <w:rFonts w:ascii="Times New Roman" w:eastAsia="Times New Roman" w:hAnsi="Times New Roman" w:cs="Times New Roman"/>
          <w:sz w:val="24"/>
          <w:szCs w:val="24"/>
        </w:rPr>
      </w:pPr>
      <w:r w:rsidRPr="00283FDA">
        <w:rPr>
          <w:rFonts w:ascii="Times New Roman" w:eastAsia="Times New Roman" w:hAnsi="Times New Roman" w:cs="Times New Roman"/>
          <w:sz w:val="24"/>
          <w:szCs w:val="24"/>
        </w:rPr>
        <w:t xml:space="preserve">Conduct a quality review to check whether the IT system changes meet the standards set in the organizational plans and goals. </w:t>
      </w:r>
    </w:p>
    <w:p w:rsidR="00491974" w:rsidRPr="00283FDA" w:rsidRDefault="00E739C9" w:rsidP="00283FDA">
      <w:pPr>
        <w:pStyle w:val="ListParagraph"/>
        <w:numPr>
          <w:ilvl w:val="0"/>
          <w:numId w:val="1"/>
        </w:numPr>
        <w:spacing w:line="480" w:lineRule="auto"/>
        <w:rPr>
          <w:rFonts w:ascii="Times New Roman" w:eastAsia="Times New Roman" w:hAnsi="Times New Roman" w:cs="Times New Roman"/>
          <w:sz w:val="24"/>
          <w:szCs w:val="24"/>
        </w:rPr>
      </w:pPr>
      <w:r w:rsidRPr="00283FDA">
        <w:rPr>
          <w:rFonts w:ascii="Times New Roman" w:eastAsia="Times New Roman" w:hAnsi="Times New Roman" w:cs="Times New Roman"/>
          <w:sz w:val="24"/>
          <w:szCs w:val="24"/>
        </w:rPr>
        <w:t xml:space="preserve">Examine the cost to define whether the actual expenditure was as per the budget. Evaluate the stakeholder satisfaction by finding out their views and the way they are feeling about the project. </w:t>
      </w:r>
    </w:p>
    <w:p w:rsidR="00E739C9" w:rsidRPr="00283FDA" w:rsidRDefault="00E739C9" w:rsidP="00283FDA">
      <w:pPr>
        <w:pStyle w:val="ListParagraph"/>
        <w:numPr>
          <w:ilvl w:val="0"/>
          <w:numId w:val="1"/>
        </w:numPr>
        <w:spacing w:line="480" w:lineRule="auto"/>
        <w:rPr>
          <w:rFonts w:ascii="Times New Roman" w:eastAsia="Times New Roman" w:hAnsi="Times New Roman" w:cs="Times New Roman"/>
          <w:sz w:val="24"/>
          <w:szCs w:val="24"/>
        </w:rPr>
      </w:pPr>
      <w:r w:rsidRPr="00283FDA">
        <w:rPr>
          <w:rFonts w:ascii="Times New Roman" w:eastAsia="Times New Roman" w:hAnsi="Times New Roman" w:cs="Times New Roman"/>
          <w:sz w:val="24"/>
          <w:szCs w:val="24"/>
        </w:rPr>
        <w:t>Finally, countercheck the overall gaming business performance to note whether there are improvements on the originally identified loopholes</w:t>
      </w:r>
      <w:r w:rsidR="00491974" w:rsidRPr="00283FDA">
        <w:rPr>
          <w:rFonts w:ascii="Times New Roman" w:eastAsia="Times New Roman" w:hAnsi="Times New Roman" w:cs="Times New Roman"/>
          <w:sz w:val="24"/>
          <w:szCs w:val="24"/>
        </w:rPr>
        <w:t xml:space="preserve"> or not</w:t>
      </w:r>
      <w:r w:rsidRPr="00283FDA">
        <w:rPr>
          <w:rFonts w:ascii="Times New Roman" w:eastAsia="Times New Roman" w:hAnsi="Times New Roman" w:cs="Times New Roman"/>
          <w:sz w:val="24"/>
          <w:szCs w:val="24"/>
        </w:rPr>
        <w:t>.</w:t>
      </w:r>
    </w:p>
    <w:p w:rsidR="003902C2" w:rsidRDefault="003902C2" w:rsidP="00970A95">
      <w:pPr>
        <w:spacing w:line="480" w:lineRule="auto"/>
        <w:ind w:firstLine="720"/>
        <w:rPr>
          <w:rFonts w:ascii="Times New Roman" w:eastAsia="Times New Roman" w:hAnsi="Times New Roman" w:cs="Times New Roman"/>
          <w:sz w:val="24"/>
          <w:szCs w:val="24"/>
        </w:rPr>
      </w:pPr>
    </w:p>
    <w:p w:rsidR="003902C2" w:rsidRDefault="003902C2" w:rsidP="00970A95">
      <w:pPr>
        <w:spacing w:line="480" w:lineRule="auto"/>
        <w:ind w:firstLine="720"/>
        <w:rPr>
          <w:rFonts w:ascii="Times New Roman" w:eastAsia="Times New Roman" w:hAnsi="Times New Roman" w:cs="Times New Roman"/>
          <w:sz w:val="24"/>
          <w:szCs w:val="24"/>
        </w:rPr>
      </w:pPr>
    </w:p>
    <w:p w:rsidR="003902C2" w:rsidRDefault="003902C2" w:rsidP="00970A95">
      <w:pPr>
        <w:spacing w:line="480" w:lineRule="auto"/>
        <w:ind w:firstLine="720"/>
        <w:rPr>
          <w:rFonts w:ascii="Times New Roman" w:eastAsia="Times New Roman" w:hAnsi="Times New Roman" w:cs="Times New Roman"/>
          <w:sz w:val="24"/>
          <w:szCs w:val="24"/>
        </w:rPr>
      </w:pPr>
    </w:p>
    <w:p w:rsidR="003902C2" w:rsidRDefault="003902C2" w:rsidP="00970A95">
      <w:pPr>
        <w:spacing w:line="480" w:lineRule="auto"/>
        <w:ind w:firstLine="720"/>
        <w:rPr>
          <w:rFonts w:ascii="Times New Roman" w:eastAsia="Times New Roman" w:hAnsi="Times New Roman" w:cs="Times New Roman"/>
          <w:sz w:val="24"/>
          <w:szCs w:val="24"/>
        </w:rPr>
      </w:pPr>
    </w:p>
    <w:p w:rsidR="003902C2" w:rsidRDefault="003902C2" w:rsidP="00970A95">
      <w:pPr>
        <w:spacing w:line="480" w:lineRule="auto"/>
        <w:ind w:firstLine="720"/>
        <w:rPr>
          <w:rFonts w:ascii="Times New Roman" w:eastAsia="Times New Roman" w:hAnsi="Times New Roman" w:cs="Times New Roman"/>
          <w:sz w:val="24"/>
          <w:szCs w:val="24"/>
        </w:rPr>
      </w:pPr>
    </w:p>
    <w:p w:rsidR="003902C2" w:rsidRDefault="003902C2" w:rsidP="00970A95">
      <w:pPr>
        <w:spacing w:line="480" w:lineRule="auto"/>
        <w:ind w:firstLine="720"/>
        <w:rPr>
          <w:rFonts w:ascii="Times New Roman" w:eastAsia="Times New Roman" w:hAnsi="Times New Roman" w:cs="Times New Roman"/>
          <w:sz w:val="24"/>
          <w:szCs w:val="24"/>
        </w:rPr>
      </w:pPr>
    </w:p>
    <w:p w:rsidR="003902C2" w:rsidRDefault="003902C2" w:rsidP="00970A95">
      <w:pPr>
        <w:spacing w:line="480" w:lineRule="auto"/>
        <w:ind w:firstLine="720"/>
        <w:rPr>
          <w:rFonts w:ascii="Times New Roman" w:eastAsia="Times New Roman" w:hAnsi="Times New Roman" w:cs="Times New Roman"/>
          <w:sz w:val="24"/>
          <w:szCs w:val="24"/>
        </w:rPr>
      </w:pPr>
    </w:p>
    <w:p w:rsidR="003902C2" w:rsidRDefault="003902C2" w:rsidP="00970A95">
      <w:pPr>
        <w:spacing w:line="480" w:lineRule="auto"/>
        <w:ind w:firstLine="720"/>
        <w:rPr>
          <w:rFonts w:ascii="Times New Roman" w:eastAsia="Times New Roman" w:hAnsi="Times New Roman" w:cs="Times New Roman"/>
          <w:sz w:val="24"/>
          <w:szCs w:val="24"/>
        </w:rPr>
      </w:pPr>
    </w:p>
    <w:p w:rsidR="000F4084" w:rsidRPr="00970A95" w:rsidRDefault="000F4084" w:rsidP="003902C2">
      <w:pPr>
        <w:spacing w:line="480" w:lineRule="auto"/>
        <w:ind w:firstLine="720"/>
        <w:jc w:val="center"/>
        <w:rPr>
          <w:rFonts w:ascii="Times New Roman" w:eastAsia="Times New Roman" w:hAnsi="Times New Roman" w:cs="Times New Roman"/>
          <w:sz w:val="24"/>
          <w:szCs w:val="24"/>
        </w:rPr>
      </w:pPr>
      <w:r w:rsidRPr="00970A95">
        <w:rPr>
          <w:rFonts w:ascii="Times New Roman" w:eastAsia="Times New Roman" w:hAnsi="Times New Roman" w:cs="Times New Roman"/>
          <w:sz w:val="24"/>
          <w:szCs w:val="24"/>
        </w:rPr>
        <w:lastRenderedPageBreak/>
        <w:t>References.</w:t>
      </w:r>
    </w:p>
    <w:p w:rsidR="000F4084" w:rsidRPr="00970A95" w:rsidRDefault="000F4084" w:rsidP="003902C2">
      <w:pPr>
        <w:spacing w:line="480" w:lineRule="auto"/>
        <w:ind w:left="720" w:hanging="720"/>
        <w:rPr>
          <w:rFonts w:ascii="Times New Roman" w:hAnsi="Times New Roman" w:cs="Times New Roman"/>
          <w:color w:val="222222"/>
          <w:sz w:val="24"/>
          <w:szCs w:val="24"/>
          <w:shd w:val="clear" w:color="auto" w:fill="FFFFFF"/>
        </w:rPr>
      </w:pPr>
      <w:r w:rsidRPr="00970A95">
        <w:rPr>
          <w:rFonts w:ascii="Times New Roman" w:hAnsi="Times New Roman" w:cs="Times New Roman"/>
          <w:color w:val="222222"/>
          <w:sz w:val="24"/>
          <w:szCs w:val="24"/>
          <w:shd w:val="clear" w:color="auto" w:fill="FFFFFF"/>
        </w:rPr>
        <w:t>Kerzner, H., &amp; Kerzner, H. R. (2017). </w:t>
      </w:r>
      <w:r w:rsidRPr="00970A95">
        <w:rPr>
          <w:rFonts w:ascii="Times New Roman" w:hAnsi="Times New Roman" w:cs="Times New Roman"/>
          <w:i/>
          <w:iCs/>
          <w:color w:val="222222"/>
          <w:sz w:val="24"/>
          <w:szCs w:val="24"/>
          <w:shd w:val="clear" w:color="auto" w:fill="FFFFFF"/>
        </w:rPr>
        <w:t>Project management: a systems approach to planning, scheduling, and controlling</w:t>
      </w:r>
      <w:r w:rsidRPr="00970A95">
        <w:rPr>
          <w:rFonts w:ascii="Times New Roman" w:hAnsi="Times New Roman" w:cs="Times New Roman"/>
          <w:color w:val="222222"/>
          <w:sz w:val="24"/>
          <w:szCs w:val="24"/>
          <w:shd w:val="clear" w:color="auto" w:fill="FFFFFF"/>
        </w:rPr>
        <w:t>. John Wiley &amp; Sons.</w:t>
      </w:r>
    </w:p>
    <w:p w:rsidR="000F4084" w:rsidRPr="00970A95" w:rsidRDefault="000F4084" w:rsidP="003902C2">
      <w:pPr>
        <w:spacing w:line="480" w:lineRule="auto"/>
        <w:ind w:left="720" w:hanging="720"/>
        <w:rPr>
          <w:rFonts w:ascii="Times New Roman" w:hAnsi="Times New Roman" w:cs="Times New Roman"/>
          <w:color w:val="222222"/>
          <w:sz w:val="24"/>
          <w:szCs w:val="24"/>
          <w:shd w:val="clear" w:color="auto" w:fill="FFFFFF"/>
        </w:rPr>
      </w:pPr>
      <w:r w:rsidRPr="00970A95">
        <w:rPr>
          <w:rFonts w:ascii="Times New Roman" w:hAnsi="Times New Roman" w:cs="Times New Roman"/>
          <w:color w:val="222222"/>
          <w:sz w:val="24"/>
          <w:szCs w:val="24"/>
          <w:shd w:val="clear" w:color="auto" w:fill="FFFFFF"/>
        </w:rPr>
        <w:t>Leon, A. (2015). </w:t>
      </w:r>
      <w:r w:rsidRPr="00970A95">
        <w:rPr>
          <w:rFonts w:ascii="Times New Roman" w:hAnsi="Times New Roman" w:cs="Times New Roman"/>
          <w:i/>
          <w:iCs/>
          <w:color w:val="222222"/>
          <w:sz w:val="24"/>
          <w:szCs w:val="24"/>
          <w:shd w:val="clear" w:color="auto" w:fill="FFFFFF"/>
        </w:rPr>
        <w:t>Software configuration management handbook</w:t>
      </w:r>
      <w:r w:rsidRPr="00970A95">
        <w:rPr>
          <w:rFonts w:ascii="Times New Roman" w:hAnsi="Times New Roman" w:cs="Times New Roman"/>
          <w:color w:val="222222"/>
          <w:sz w:val="24"/>
          <w:szCs w:val="24"/>
          <w:shd w:val="clear" w:color="auto" w:fill="FFFFFF"/>
        </w:rPr>
        <w:t>. Artech House.</w:t>
      </w:r>
    </w:p>
    <w:p w:rsidR="000F4084" w:rsidRPr="00970A95" w:rsidRDefault="000F4084" w:rsidP="003902C2">
      <w:pPr>
        <w:spacing w:line="480" w:lineRule="auto"/>
        <w:ind w:left="720" w:hanging="720"/>
        <w:rPr>
          <w:rFonts w:ascii="Times New Roman" w:hAnsi="Times New Roman" w:cs="Times New Roman"/>
          <w:color w:val="222222"/>
          <w:sz w:val="24"/>
          <w:szCs w:val="24"/>
          <w:shd w:val="clear" w:color="auto" w:fill="FFFFFF"/>
        </w:rPr>
      </w:pPr>
      <w:r w:rsidRPr="00970A95">
        <w:rPr>
          <w:rFonts w:ascii="Times New Roman" w:hAnsi="Times New Roman" w:cs="Times New Roman"/>
          <w:color w:val="222222"/>
          <w:sz w:val="24"/>
          <w:szCs w:val="24"/>
          <w:shd w:val="clear" w:color="auto" w:fill="FFFFFF"/>
        </w:rPr>
        <w:t>Niyonsenga, T., &amp; Mwaulambo, C. (2018). IT Governance Practices: A Multiple Case Study of Tanzanian Public.</w:t>
      </w:r>
    </w:p>
    <w:p w:rsidR="000F4084" w:rsidRPr="00970A95" w:rsidRDefault="000F4084" w:rsidP="003902C2">
      <w:pPr>
        <w:spacing w:line="480" w:lineRule="auto"/>
        <w:ind w:left="720" w:hanging="720"/>
        <w:rPr>
          <w:rFonts w:ascii="Times New Roman" w:eastAsia="Times New Roman" w:hAnsi="Times New Roman" w:cs="Times New Roman"/>
          <w:sz w:val="24"/>
          <w:szCs w:val="24"/>
        </w:rPr>
      </w:pPr>
      <w:r w:rsidRPr="00970A95">
        <w:rPr>
          <w:rFonts w:ascii="Times New Roman" w:hAnsi="Times New Roman" w:cs="Times New Roman"/>
          <w:color w:val="222222"/>
          <w:sz w:val="24"/>
          <w:szCs w:val="24"/>
          <w:shd w:val="clear" w:color="auto" w:fill="FFFFFF"/>
        </w:rPr>
        <w:t>Laudon, K. C., &amp; Laudon, J. P. (2016). </w:t>
      </w:r>
      <w:r w:rsidRPr="00970A95">
        <w:rPr>
          <w:rFonts w:ascii="Times New Roman" w:hAnsi="Times New Roman" w:cs="Times New Roman"/>
          <w:i/>
          <w:iCs/>
          <w:color w:val="222222"/>
          <w:sz w:val="24"/>
          <w:szCs w:val="24"/>
          <w:shd w:val="clear" w:color="auto" w:fill="FFFFFF"/>
        </w:rPr>
        <w:t>Management information system</w:t>
      </w:r>
      <w:r w:rsidRPr="00970A95">
        <w:rPr>
          <w:rFonts w:ascii="Times New Roman" w:hAnsi="Times New Roman" w:cs="Times New Roman"/>
          <w:color w:val="222222"/>
          <w:sz w:val="24"/>
          <w:szCs w:val="24"/>
          <w:shd w:val="clear" w:color="auto" w:fill="FFFFFF"/>
        </w:rPr>
        <w:t>. Pearson Education India.</w:t>
      </w:r>
    </w:p>
    <w:sectPr w:rsidR="000F4084" w:rsidRPr="00970A95" w:rsidSect="00970A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6797" w:rsidRDefault="00FF6797" w:rsidP="00970A95">
      <w:pPr>
        <w:spacing w:after="0" w:line="240" w:lineRule="auto"/>
      </w:pPr>
      <w:r>
        <w:separator/>
      </w:r>
    </w:p>
  </w:endnote>
  <w:endnote w:type="continuationSeparator" w:id="1">
    <w:p w:rsidR="00FF6797" w:rsidRDefault="00FF6797" w:rsidP="00970A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6797" w:rsidRDefault="00FF6797" w:rsidP="00970A95">
      <w:pPr>
        <w:spacing w:after="0" w:line="240" w:lineRule="auto"/>
      </w:pPr>
      <w:r>
        <w:separator/>
      </w:r>
    </w:p>
  </w:footnote>
  <w:footnote w:type="continuationSeparator" w:id="1">
    <w:p w:rsidR="00FF6797" w:rsidRDefault="00FF6797" w:rsidP="00970A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66B" w:rsidRPr="00F8366B" w:rsidRDefault="00F8366B">
    <w:pPr>
      <w:pStyle w:val="Header"/>
      <w:rPr>
        <w:rFonts w:ascii="Times New Roman" w:hAnsi="Times New Roman" w:cs="Times New Roman"/>
        <w:sz w:val="24"/>
        <w:szCs w:val="24"/>
      </w:rPr>
    </w:pPr>
    <w:r w:rsidRPr="00F8366B">
      <w:rPr>
        <w:rFonts w:ascii="Times New Roman" w:eastAsia="Times New Roman" w:hAnsi="Times New Roman" w:cs="Times New Roman"/>
        <w:sz w:val="24"/>
        <w:szCs w:val="24"/>
      </w:rPr>
      <w:t>CHANGE MANAGEMENT METHODOLOGY FOR A GAMING COMPANY.</w:t>
    </w:r>
    <w:r w:rsidRPr="00F8366B">
      <w:rPr>
        <w:rFonts w:ascii="Times New Roman" w:eastAsia="Times New Roman" w:hAnsi="Times New Roman" w:cs="Times New Roman"/>
        <w:sz w:val="24"/>
        <w:szCs w:val="24"/>
      </w:rPr>
      <w:tab/>
    </w:r>
    <w:sdt>
      <w:sdtPr>
        <w:rPr>
          <w:rFonts w:ascii="Times New Roman" w:hAnsi="Times New Roman" w:cs="Times New Roman"/>
          <w:sz w:val="24"/>
          <w:szCs w:val="24"/>
        </w:rPr>
        <w:id w:val="1041088580"/>
        <w:docPartObj>
          <w:docPartGallery w:val="Page Numbers (Top of Page)"/>
          <w:docPartUnique/>
        </w:docPartObj>
      </w:sdtPr>
      <w:sdtEndPr>
        <w:rPr>
          <w:noProof/>
        </w:rPr>
      </w:sdtEndPr>
      <w:sdtContent>
        <w:r w:rsidR="007225A4" w:rsidRPr="00F8366B">
          <w:rPr>
            <w:rFonts w:ascii="Times New Roman" w:hAnsi="Times New Roman" w:cs="Times New Roman"/>
            <w:sz w:val="24"/>
            <w:szCs w:val="24"/>
          </w:rPr>
          <w:fldChar w:fldCharType="begin"/>
        </w:r>
        <w:r w:rsidRPr="00F8366B">
          <w:rPr>
            <w:rFonts w:ascii="Times New Roman" w:hAnsi="Times New Roman" w:cs="Times New Roman"/>
            <w:sz w:val="24"/>
            <w:szCs w:val="24"/>
          </w:rPr>
          <w:instrText xml:space="preserve"> PAGE   \* MERGEFORMAT </w:instrText>
        </w:r>
        <w:r w:rsidR="007225A4" w:rsidRPr="00F8366B">
          <w:rPr>
            <w:rFonts w:ascii="Times New Roman" w:hAnsi="Times New Roman" w:cs="Times New Roman"/>
            <w:sz w:val="24"/>
            <w:szCs w:val="24"/>
          </w:rPr>
          <w:fldChar w:fldCharType="separate"/>
        </w:r>
        <w:r w:rsidR="00A57C81">
          <w:rPr>
            <w:rFonts w:ascii="Times New Roman" w:hAnsi="Times New Roman" w:cs="Times New Roman"/>
            <w:noProof/>
            <w:sz w:val="24"/>
            <w:szCs w:val="24"/>
          </w:rPr>
          <w:t>7</w:t>
        </w:r>
        <w:r w:rsidR="007225A4" w:rsidRPr="00F8366B">
          <w:rPr>
            <w:rFonts w:ascii="Times New Roman" w:hAnsi="Times New Roman" w:cs="Times New Roman"/>
            <w:noProof/>
            <w:sz w:val="24"/>
            <w:szCs w:val="24"/>
          </w:rPr>
          <w:fldChar w:fldCharType="end"/>
        </w:r>
      </w:sdtContent>
    </w:sdt>
  </w:p>
  <w:p w:rsidR="00970A95" w:rsidRPr="00F8366B" w:rsidRDefault="00970A9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A95" w:rsidRPr="00965A44" w:rsidRDefault="00965A44">
    <w:pPr>
      <w:pStyle w:val="Header"/>
      <w:rPr>
        <w:rFonts w:ascii="Times New Roman" w:hAnsi="Times New Roman" w:cs="Times New Roman"/>
        <w:sz w:val="24"/>
        <w:szCs w:val="24"/>
      </w:rPr>
    </w:pPr>
    <w:r w:rsidRPr="00965A44">
      <w:rPr>
        <w:rFonts w:ascii="Times New Roman" w:hAnsi="Times New Roman" w:cs="Times New Roman"/>
        <w:sz w:val="24"/>
        <w:szCs w:val="24"/>
      </w:rPr>
      <w:t xml:space="preserve">Running Head: </w:t>
    </w:r>
    <w:r w:rsidRPr="00965A44">
      <w:rPr>
        <w:rFonts w:ascii="Times New Roman" w:eastAsia="Times New Roman" w:hAnsi="Times New Roman" w:cs="Times New Roman"/>
        <w:sz w:val="24"/>
        <w:szCs w:val="24"/>
      </w:rPr>
      <w:t>CHANGE MANA</w:t>
    </w:r>
    <w:r w:rsidR="00820BF6">
      <w:rPr>
        <w:rFonts w:ascii="Times New Roman" w:eastAsia="Times New Roman" w:hAnsi="Times New Roman" w:cs="Times New Roman"/>
        <w:sz w:val="24"/>
        <w:szCs w:val="24"/>
      </w:rPr>
      <w:t>GEMENT METHODOLOGY FOR A GAMING C</w:t>
    </w:r>
    <w:r w:rsidRPr="00965A44">
      <w:rPr>
        <w:rFonts w:ascii="Times New Roman" w:eastAsia="Times New Roman" w:hAnsi="Times New Roman" w:cs="Times New Roman"/>
        <w:sz w:val="24"/>
        <w:szCs w:val="24"/>
      </w:rPr>
      <w:t>OMPANY.</w:t>
    </w:r>
    <w:sdt>
      <w:sdtPr>
        <w:rPr>
          <w:rFonts w:ascii="Times New Roman" w:hAnsi="Times New Roman" w:cs="Times New Roman"/>
          <w:sz w:val="24"/>
          <w:szCs w:val="24"/>
        </w:rPr>
        <w:id w:val="-2138634953"/>
        <w:docPartObj>
          <w:docPartGallery w:val="Page Numbers (Top of Page)"/>
          <w:docPartUnique/>
        </w:docPartObj>
      </w:sdtPr>
      <w:sdtEndPr>
        <w:rPr>
          <w:noProof/>
        </w:rPr>
      </w:sdtEndPr>
      <w:sdtContent>
        <w:r w:rsidR="00491974">
          <w:rPr>
            <w:rFonts w:ascii="Times New Roman" w:hAnsi="Times New Roman" w:cs="Times New Roman"/>
            <w:sz w:val="24"/>
            <w:szCs w:val="24"/>
          </w:rPr>
          <w:t xml:space="preserve">                                                                                                                                   </w:t>
        </w:r>
        <w:r w:rsidR="007225A4" w:rsidRPr="00965A44">
          <w:rPr>
            <w:rFonts w:ascii="Times New Roman" w:hAnsi="Times New Roman" w:cs="Times New Roman"/>
            <w:sz w:val="24"/>
            <w:szCs w:val="24"/>
          </w:rPr>
          <w:fldChar w:fldCharType="begin"/>
        </w:r>
        <w:r w:rsidR="00970A95" w:rsidRPr="00965A44">
          <w:rPr>
            <w:rFonts w:ascii="Times New Roman" w:hAnsi="Times New Roman" w:cs="Times New Roman"/>
            <w:sz w:val="24"/>
            <w:szCs w:val="24"/>
          </w:rPr>
          <w:instrText xml:space="preserve"> PAGE   \* MERGEFORMAT </w:instrText>
        </w:r>
        <w:r w:rsidR="007225A4" w:rsidRPr="00965A44">
          <w:rPr>
            <w:rFonts w:ascii="Times New Roman" w:hAnsi="Times New Roman" w:cs="Times New Roman"/>
            <w:sz w:val="24"/>
            <w:szCs w:val="24"/>
          </w:rPr>
          <w:fldChar w:fldCharType="separate"/>
        </w:r>
        <w:r w:rsidR="00A57C81">
          <w:rPr>
            <w:rFonts w:ascii="Times New Roman" w:hAnsi="Times New Roman" w:cs="Times New Roman"/>
            <w:noProof/>
            <w:sz w:val="24"/>
            <w:szCs w:val="24"/>
          </w:rPr>
          <w:t>1</w:t>
        </w:r>
        <w:r w:rsidR="007225A4" w:rsidRPr="00965A44">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AC11C8"/>
    <w:multiLevelType w:val="hybridMultilevel"/>
    <w:tmpl w:val="A8DA35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2124E1"/>
    <w:rsid w:val="00017F48"/>
    <w:rsid w:val="00026AE8"/>
    <w:rsid w:val="00033AEB"/>
    <w:rsid w:val="000759AD"/>
    <w:rsid w:val="000911A5"/>
    <w:rsid w:val="000C06F3"/>
    <w:rsid w:val="000F4084"/>
    <w:rsid w:val="00110500"/>
    <w:rsid w:val="00142706"/>
    <w:rsid w:val="002124E1"/>
    <w:rsid w:val="002328D6"/>
    <w:rsid w:val="00283FDA"/>
    <w:rsid w:val="00287563"/>
    <w:rsid w:val="00290A3E"/>
    <w:rsid w:val="002946CF"/>
    <w:rsid w:val="002B3947"/>
    <w:rsid w:val="002E644A"/>
    <w:rsid w:val="0030672E"/>
    <w:rsid w:val="003902C2"/>
    <w:rsid w:val="003F1B1B"/>
    <w:rsid w:val="003F3C85"/>
    <w:rsid w:val="0043248B"/>
    <w:rsid w:val="00446A54"/>
    <w:rsid w:val="00491974"/>
    <w:rsid w:val="004921AB"/>
    <w:rsid w:val="004A3422"/>
    <w:rsid w:val="00543849"/>
    <w:rsid w:val="00566DF7"/>
    <w:rsid w:val="0058523C"/>
    <w:rsid w:val="005D233F"/>
    <w:rsid w:val="005D5790"/>
    <w:rsid w:val="005F150A"/>
    <w:rsid w:val="006469D5"/>
    <w:rsid w:val="00675332"/>
    <w:rsid w:val="006B7F0A"/>
    <w:rsid w:val="006C698E"/>
    <w:rsid w:val="007225A4"/>
    <w:rsid w:val="007606B1"/>
    <w:rsid w:val="007D1719"/>
    <w:rsid w:val="007F0CA4"/>
    <w:rsid w:val="00820BF6"/>
    <w:rsid w:val="00830607"/>
    <w:rsid w:val="00832324"/>
    <w:rsid w:val="00853590"/>
    <w:rsid w:val="008A21A9"/>
    <w:rsid w:val="008B114D"/>
    <w:rsid w:val="008D79A6"/>
    <w:rsid w:val="00920696"/>
    <w:rsid w:val="0093543F"/>
    <w:rsid w:val="00952D0B"/>
    <w:rsid w:val="00965A44"/>
    <w:rsid w:val="00970A95"/>
    <w:rsid w:val="009750CE"/>
    <w:rsid w:val="00982A63"/>
    <w:rsid w:val="00996951"/>
    <w:rsid w:val="009B3894"/>
    <w:rsid w:val="009C5FA6"/>
    <w:rsid w:val="00A10760"/>
    <w:rsid w:val="00A2292A"/>
    <w:rsid w:val="00A57C81"/>
    <w:rsid w:val="00A76D33"/>
    <w:rsid w:val="00A95BE3"/>
    <w:rsid w:val="00AF1E57"/>
    <w:rsid w:val="00B67CE9"/>
    <w:rsid w:val="00BA3B22"/>
    <w:rsid w:val="00BD5F9D"/>
    <w:rsid w:val="00BE1326"/>
    <w:rsid w:val="00BE17DC"/>
    <w:rsid w:val="00C01FA7"/>
    <w:rsid w:val="00C150CB"/>
    <w:rsid w:val="00C27028"/>
    <w:rsid w:val="00C46380"/>
    <w:rsid w:val="00C85E26"/>
    <w:rsid w:val="00CC064C"/>
    <w:rsid w:val="00D0458B"/>
    <w:rsid w:val="00D35D49"/>
    <w:rsid w:val="00D44045"/>
    <w:rsid w:val="00D905F1"/>
    <w:rsid w:val="00D92079"/>
    <w:rsid w:val="00DA486F"/>
    <w:rsid w:val="00DE267E"/>
    <w:rsid w:val="00DF6B6A"/>
    <w:rsid w:val="00E15CD5"/>
    <w:rsid w:val="00E53400"/>
    <w:rsid w:val="00E739C9"/>
    <w:rsid w:val="00E80B7A"/>
    <w:rsid w:val="00EA0F5D"/>
    <w:rsid w:val="00EE5ADC"/>
    <w:rsid w:val="00EF264D"/>
    <w:rsid w:val="00F402F3"/>
    <w:rsid w:val="00F41152"/>
    <w:rsid w:val="00F8366B"/>
    <w:rsid w:val="00F840A7"/>
    <w:rsid w:val="00FF67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4E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87563"/>
    <w:pPr>
      <w:spacing w:before="60" w:after="120" w:line="240" w:lineRule="auto"/>
      <w:ind w:left="576"/>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287563"/>
    <w:rPr>
      <w:rFonts w:ascii="Times New Roman" w:eastAsia="Times New Roman" w:hAnsi="Times New Roman" w:cs="Times New Roman"/>
      <w:sz w:val="24"/>
      <w:szCs w:val="24"/>
    </w:rPr>
  </w:style>
  <w:style w:type="paragraph" w:customStyle="1" w:styleId="TableText">
    <w:name w:val="Table Text"/>
    <w:rsid w:val="00287563"/>
    <w:pPr>
      <w:tabs>
        <w:tab w:val="left" w:pos="360"/>
        <w:tab w:val="left" w:pos="720"/>
        <w:tab w:val="left" w:pos="1080"/>
        <w:tab w:val="left" w:pos="1440"/>
        <w:tab w:val="left" w:pos="1800"/>
        <w:tab w:val="left" w:pos="2148"/>
        <w:tab w:val="left" w:pos="2520"/>
        <w:tab w:val="left" w:pos="2880"/>
        <w:tab w:val="left" w:pos="3240"/>
        <w:tab w:val="left" w:pos="3600"/>
        <w:tab w:val="left" w:pos="3948"/>
        <w:tab w:val="left" w:pos="4332"/>
        <w:tab w:val="left" w:pos="4668"/>
      </w:tabs>
      <w:spacing w:after="0" w:line="240" w:lineRule="auto"/>
    </w:pPr>
    <w:rPr>
      <w:rFonts w:ascii="Helvetica" w:eastAsia="Times New Roman" w:hAnsi="Helvetica" w:cs="Times New Roman"/>
      <w:color w:val="000000"/>
      <w:sz w:val="20"/>
      <w:szCs w:val="20"/>
    </w:rPr>
  </w:style>
  <w:style w:type="paragraph" w:styleId="Header">
    <w:name w:val="header"/>
    <w:basedOn w:val="Normal"/>
    <w:link w:val="HeaderChar"/>
    <w:uiPriority w:val="99"/>
    <w:unhideWhenUsed/>
    <w:rsid w:val="00970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A95"/>
  </w:style>
  <w:style w:type="paragraph" w:styleId="Footer">
    <w:name w:val="footer"/>
    <w:basedOn w:val="Normal"/>
    <w:link w:val="FooterChar"/>
    <w:uiPriority w:val="99"/>
    <w:unhideWhenUsed/>
    <w:rsid w:val="00970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A95"/>
  </w:style>
  <w:style w:type="paragraph" w:styleId="ListParagraph">
    <w:name w:val="List Paragraph"/>
    <w:basedOn w:val="Normal"/>
    <w:uiPriority w:val="34"/>
    <w:qFormat/>
    <w:rsid w:val="00283FD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1254</Words>
  <Characters>7152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2018-11-28T14:56:00Z</dcterms:created>
  <dcterms:modified xsi:type="dcterms:W3CDTF">2018-11-28T14:56:00Z</dcterms:modified>
</cp:coreProperties>
</file>